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68B3" w14:textId="5E663F5F" w:rsidR="1D3EB494" w:rsidRDefault="1D3EB494" w:rsidP="1D3EB494">
      <w:pPr>
        <w:ind w:left="1" w:hanging="3"/>
        <w:rPr>
          <w:rFonts w:asciiTheme="majorHAnsi" w:eastAsia="Calibri" w:hAnsiTheme="majorHAnsi" w:cstheme="majorBidi"/>
          <w:b/>
          <w:bCs/>
          <w:color w:val="0070C0"/>
          <w:sz w:val="32"/>
          <w:szCs w:val="32"/>
        </w:rPr>
      </w:pPr>
    </w:p>
    <w:p w14:paraId="0C846385" w14:textId="4A4DD0A0" w:rsidR="0004428D" w:rsidRDefault="0004428D" w:rsidP="00E9EB0D">
      <w:pPr>
        <w:ind w:left="1" w:hanging="3"/>
        <w:rPr>
          <w:rFonts w:asciiTheme="majorHAnsi" w:eastAsia="Calibri" w:hAnsiTheme="majorHAnsi" w:cstheme="majorBidi"/>
          <w:b/>
          <w:bCs/>
          <w:color w:val="0070C0"/>
          <w:sz w:val="32"/>
          <w:szCs w:val="32"/>
        </w:rPr>
      </w:pPr>
      <w:r w:rsidRPr="56CA1BC2">
        <w:rPr>
          <w:rFonts w:asciiTheme="majorHAnsi" w:eastAsia="Calibri" w:hAnsiTheme="majorHAnsi" w:cstheme="majorBidi"/>
          <w:b/>
          <w:bCs/>
          <w:color w:val="0070C0"/>
          <w:sz w:val="32"/>
          <w:szCs w:val="32"/>
        </w:rPr>
        <w:t>Requisition #</w:t>
      </w:r>
      <w:r w:rsidR="7FAB600C" w:rsidRPr="56CA1BC2">
        <w:rPr>
          <w:rFonts w:asciiTheme="majorHAnsi" w:eastAsia="Calibri" w:hAnsiTheme="majorHAnsi" w:cstheme="majorBidi"/>
          <w:b/>
          <w:bCs/>
          <w:color w:val="0070C0"/>
          <w:sz w:val="32"/>
          <w:szCs w:val="32"/>
        </w:rPr>
        <w:t xml:space="preserve"> </w:t>
      </w:r>
      <w:r w:rsidR="0058378C" w:rsidRPr="0058378C">
        <w:rPr>
          <w:rFonts w:asciiTheme="majorHAnsi" w:eastAsia="Calibri" w:hAnsiTheme="majorHAnsi" w:cstheme="majorBidi"/>
          <w:b/>
          <w:bCs/>
          <w:color w:val="0070C0"/>
          <w:sz w:val="32"/>
          <w:szCs w:val="32"/>
        </w:rPr>
        <w:t xml:space="preserve">RQ00395 </w:t>
      </w:r>
      <w:r w:rsidRPr="56CA1BC2">
        <w:rPr>
          <w:rFonts w:asciiTheme="majorHAnsi" w:eastAsia="Calibri" w:hAnsiTheme="majorHAnsi" w:cstheme="majorBidi"/>
          <w:b/>
          <w:bCs/>
          <w:color w:val="0070C0"/>
          <w:sz w:val="32"/>
          <w:szCs w:val="32"/>
        </w:rPr>
        <w:t xml:space="preserve">– </w:t>
      </w:r>
      <w:r w:rsidR="004663F7" w:rsidRPr="004663F7">
        <w:rPr>
          <w:rFonts w:asciiTheme="majorHAnsi" w:eastAsia="Calibri" w:hAnsiTheme="majorHAnsi" w:cstheme="majorBidi"/>
          <w:b/>
          <w:bCs/>
          <w:color w:val="0070C0"/>
          <w:sz w:val="32"/>
          <w:szCs w:val="32"/>
        </w:rPr>
        <w:t>BA3 – Director of Clinical Informatics</w:t>
      </w:r>
    </w:p>
    <w:p w14:paraId="175B5B6B" w14:textId="77777777" w:rsidR="00A90C0E" w:rsidRDefault="00A90C0E" w:rsidP="00E9EB0D">
      <w:pPr>
        <w:ind w:left="1" w:hanging="3"/>
        <w:rPr>
          <w:rFonts w:asciiTheme="majorHAnsi" w:eastAsia="Calibri" w:hAnsiTheme="majorHAnsi" w:cstheme="majorBidi"/>
          <w:b/>
          <w:bCs/>
          <w:color w:val="0070C0"/>
          <w:sz w:val="32"/>
          <w:szCs w:val="32"/>
        </w:rPr>
      </w:pPr>
    </w:p>
    <w:p w14:paraId="66E300EC" w14:textId="77777777" w:rsidR="00A90C0E" w:rsidRDefault="00A90C0E" w:rsidP="00E9EB0D">
      <w:pPr>
        <w:ind w:left="1" w:hanging="3"/>
        <w:rPr>
          <w:rFonts w:asciiTheme="majorHAnsi" w:eastAsia="Calibri" w:hAnsiTheme="majorHAnsi" w:cstheme="majorBidi"/>
          <w:b/>
          <w:bCs/>
          <w:color w:val="0070C0"/>
          <w:sz w:val="32"/>
          <w:szCs w:val="32"/>
        </w:rPr>
      </w:pPr>
    </w:p>
    <w:tbl>
      <w:tblPr>
        <w:tblpPr w:leftFromText="180" w:rightFromText="180" w:vertAnchor="text" w:horzAnchor="margin" w:tblpY="43"/>
        <w:tblW w:w="9776" w:type="dxa"/>
        <w:tblLook w:val="04A0" w:firstRow="1" w:lastRow="0" w:firstColumn="1" w:lastColumn="0" w:noHBand="0" w:noVBand="1"/>
      </w:tblPr>
      <w:tblGrid>
        <w:gridCol w:w="3500"/>
        <w:gridCol w:w="2449"/>
        <w:gridCol w:w="3827"/>
      </w:tblGrid>
      <w:tr w:rsidR="00A90C0E" w:rsidRPr="00A90C0E" w14:paraId="7004452D" w14:textId="77777777" w:rsidTr="00140095">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83CAEB"/>
            <w:vAlign w:val="center"/>
            <w:hideMark/>
          </w:tcPr>
          <w:p w14:paraId="5A6F0449"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Candidate Details</w:t>
            </w:r>
          </w:p>
        </w:tc>
      </w:tr>
      <w:tr w:rsidR="00A90C0E" w:rsidRPr="00A90C0E" w14:paraId="38F1B5CC" w14:textId="77777777" w:rsidTr="00140095">
        <w:trPr>
          <w:trHeight w:val="300"/>
        </w:trPr>
        <w:tc>
          <w:tcPr>
            <w:tcW w:w="3500" w:type="dxa"/>
            <w:tcBorders>
              <w:top w:val="single" w:sz="4" w:space="0" w:color="auto"/>
              <w:left w:val="single" w:sz="4" w:space="0" w:color="auto"/>
              <w:bottom w:val="single" w:sz="4" w:space="0" w:color="auto"/>
              <w:right w:val="single" w:sz="4" w:space="0" w:color="auto"/>
            </w:tcBorders>
            <w:shd w:val="clear" w:color="auto" w:fill="83CAEB"/>
            <w:vAlign w:val="center"/>
            <w:hideMark/>
          </w:tcPr>
          <w:p w14:paraId="6EDEB553"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FIRST NAME:</w:t>
            </w:r>
          </w:p>
        </w:tc>
        <w:tc>
          <w:tcPr>
            <w:tcW w:w="6276" w:type="dxa"/>
            <w:gridSpan w:val="2"/>
            <w:tcBorders>
              <w:top w:val="single" w:sz="4" w:space="0" w:color="auto"/>
              <w:left w:val="nil"/>
              <w:bottom w:val="single" w:sz="4" w:space="0" w:color="auto"/>
              <w:right w:val="single" w:sz="4" w:space="0" w:color="auto"/>
            </w:tcBorders>
            <w:vAlign w:val="center"/>
            <w:hideMark/>
          </w:tcPr>
          <w:p w14:paraId="70DF133B"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7D47BEBF"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2BD81439"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LAST NAME:</w:t>
            </w:r>
          </w:p>
        </w:tc>
        <w:tc>
          <w:tcPr>
            <w:tcW w:w="6276" w:type="dxa"/>
            <w:gridSpan w:val="2"/>
            <w:tcBorders>
              <w:top w:val="single" w:sz="4" w:space="0" w:color="auto"/>
              <w:left w:val="nil"/>
              <w:bottom w:val="single" w:sz="4" w:space="0" w:color="auto"/>
              <w:right w:val="single" w:sz="4" w:space="0" w:color="auto"/>
            </w:tcBorders>
            <w:vAlign w:val="center"/>
            <w:hideMark/>
          </w:tcPr>
          <w:p w14:paraId="1B8CA2A1"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21DD8696"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446D916F"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DOB (MMDD):</w:t>
            </w:r>
          </w:p>
        </w:tc>
        <w:tc>
          <w:tcPr>
            <w:tcW w:w="6276" w:type="dxa"/>
            <w:gridSpan w:val="2"/>
            <w:tcBorders>
              <w:top w:val="single" w:sz="4" w:space="0" w:color="auto"/>
              <w:left w:val="nil"/>
              <w:bottom w:val="single" w:sz="4" w:space="0" w:color="auto"/>
              <w:right w:val="single" w:sz="4" w:space="0" w:color="auto"/>
            </w:tcBorders>
            <w:vAlign w:val="center"/>
            <w:hideMark/>
          </w:tcPr>
          <w:p w14:paraId="3A712677"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19E886B5" w14:textId="77777777" w:rsidTr="00140095">
        <w:trPr>
          <w:trHeight w:val="6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4A80FCC9"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Consultant’s Primary Location (location of work during Contract):</w:t>
            </w:r>
          </w:p>
        </w:tc>
        <w:tc>
          <w:tcPr>
            <w:tcW w:w="6276" w:type="dxa"/>
            <w:gridSpan w:val="2"/>
            <w:tcBorders>
              <w:top w:val="single" w:sz="4" w:space="0" w:color="auto"/>
              <w:left w:val="nil"/>
              <w:bottom w:val="single" w:sz="4" w:space="0" w:color="auto"/>
              <w:right w:val="single" w:sz="4" w:space="0" w:color="auto"/>
            </w:tcBorders>
            <w:vAlign w:val="center"/>
            <w:hideMark/>
          </w:tcPr>
          <w:p w14:paraId="516E921F"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227AC71E" w14:textId="77777777" w:rsidTr="00140095">
        <w:trPr>
          <w:trHeight w:val="300"/>
        </w:trPr>
        <w:tc>
          <w:tcPr>
            <w:tcW w:w="3500" w:type="dxa"/>
            <w:vMerge w:val="restart"/>
            <w:tcBorders>
              <w:top w:val="nil"/>
              <w:left w:val="single" w:sz="4" w:space="0" w:color="auto"/>
              <w:bottom w:val="single" w:sz="4" w:space="0" w:color="auto"/>
              <w:right w:val="single" w:sz="4" w:space="0" w:color="auto"/>
            </w:tcBorders>
            <w:shd w:val="clear" w:color="auto" w:fill="83CAEB"/>
            <w:vAlign w:val="center"/>
            <w:hideMark/>
          </w:tcPr>
          <w:p w14:paraId="08848042"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Consultant’s Contact Information:</w:t>
            </w:r>
          </w:p>
        </w:tc>
        <w:tc>
          <w:tcPr>
            <w:tcW w:w="2449" w:type="dxa"/>
            <w:tcBorders>
              <w:top w:val="nil"/>
              <w:left w:val="nil"/>
              <w:bottom w:val="single" w:sz="4" w:space="0" w:color="auto"/>
              <w:right w:val="single" w:sz="4" w:space="0" w:color="auto"/>
            </w:tcBorders>
            <w:shd w:val="clear" w:color="auto" w:fill="83CAEB"/>
            <w:vAlign w:val="center"/>
            <w:hideMark/>
          </w:tcPr>
          <w:p w14:paraId="5E3927C9"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Phone</w:t>
            </w:r>
          </w:p>
        </w:tc>
        <w:tc>
          <w:tcPr>
            <w:tcW w:w="3827" w:type="dxa"/>
            <w:tcBorders>
              <w:top w:val="nil"/>
              <w:left w:val="nil"/>
              <w:bottom w:val="single" w:sz="4" w:space="0" w:color="auto"/>
              <w:right w:val="single" w:sz="4" w:space="0" w:color="auto"/>
            </w:tcBorders>
            <w:shd w:val="clear" w:color="auto" w:fill="83CAEB"/>
            <w:vAlign w:val="center"/>
            <w:hideMark/>
          </w:tcPr>
          <w:p w14:paraId="51B8329E"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E-mail</w:t>
            </w:r>
          </w:p>
        </w:tc>
      </w:tr>
      <w:tr w:rsidR="00A90C0E" w:rsidRPr="00A90C0E" w14:paraId="3164343F" w14:textId="77777777" w:rsidTr="00140095">
        <w:trPr>
          <w:trHeight w:val="300"/>
        </w:trPr>
        <w:tc>
          <w:tcPr>
            <w:tcW w:w="0" w:type="auto"/>
            <w:vMerge/>
            <w:tcBorders>
              <w:top w:val="nil"/>
              <w:left w:val="single" w:sz="4" w:space="0" w:color="auto"/>
              <w:bottom w:val="single" w:sz="4" w:space="0" w:color="auto"/>
              <w:right w:val="single" w:sz="4" w:space="0" w:color="auto"/>
            </w:tcBorders>
            <w:vAlign w:val="center"/>
            <w:hideMark/>
          </w:tcPr>
          <w:p w14:paraId="5B359D11" w14:textId="77777777" w:rsidR="00A90C0E" w:rsidRPr="00A90C0E" w:rsidRDefault="00A90C0E" w:rsidP="00A90C0E">
            <w:pPr>
              <w:suppressAutoHyphens w:val="0"/>
              <w:spacing w:line="240" w:lineRule="auto"/>
              <w:ind w:leftChars="0" w:left="0" w:firstLineChars="0" w:firstLine="0"/>
              <w:textDirection w:val="lrTb"/>
              <w:textAlignment w:val="auto"/>
              <w:outlineLvl w:val="9"/>
              <w:rPr>
                <w:rFonts w:ascii="Calibri" w:eastAsia="Calibri" w:hAnsi="Calibri"/>
                <w:b/>
                <w:bCs/>
                <w:sz w:val="22"/>
                <w:szCs w:val="22"/>
              </w:rPr>
            </w:pPr>
          </w:p>
        </w:tc>
        <w:tc>
          <w:tcPr>
            <w:tcW w:w="2449" w:type="dxa"/>
            <w:tcBorders>
              <w:top w:val="nil"/>
              <w:left w:val="nil"/>
              <w:bottom w:val="single" w:sz="4" w:space="0" w:color="auto"/>
              <w:right w:val="single" w:sz="4" w:space="0" w:color="auto"/>
            </w:tcBorders>
            <w:shd w:val="clear" w:color="auto" w:fill="FFFFFF"/>
            <w:vAlign w:val="center"/>
            <w:hideMark/>
          </w:tcPr>
          <w:p w14:paraId="32D786D8"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c>
          <w:tcPr>
            <w:tcW w:w="3827" w:type="dxa"/>
            <w:tcBorders>
              <w:top w:val="nil"/>
              <w:left w:val="nil"/>
              <w:bottom w:val="single" w:sz="4" w:space="0" w:color="auto"/>
              <w:right w:val="single" w:sz="4" w:space="0" w:color="auto"/>
            </w:tcBorders>
            <w:shd w:val="clear" w:color="auto" w:fill="FFFFFF"/>
            <w:vAlign w:val="center"/>
            <w:hideMark/>
          </w:tcPr>
          <w:p w14:paraId="115CD501"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0C13C809"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6C352728"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Expected Hourly Rate ($/hour)</w:t>
            </w:r>
          </w:p>
        </w:tc>
        <w:tc>
          <w:tcPr>
            <w:tcW w:w="6276" w:type="dxa"/>
            <w:gridSpan w:val="2"/>
            <w:tcBorders>
              <w:top w:val="single" w:sz="4" w:space="0" w:color="auto"/>
              <w:left w:val="nil"/>
              <w:bottom w:val="single" w:sz="4" w:space="0" w:color="auto"/>
              <w:right w:val="single" w:sz="4" w:space="0" w:color="auto"/>
            </w:tcBorders>
            <w:vAlign w:val="center"/>
            <w:hideMark/>
          </w:tcPr>
          <w:p w14:paraId="4E2C144E"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0848B9EE"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6DEDB09F"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lang w:val="en-GB"/>
              </w:rPr>
              <w:t>Visa Status</w:t>
            </w:r>
          </w:p>
        </w:tc>
        <w:tc>
          <w:tcPr>
            <w:tcW w:w="6276" w:type="dxa"/>
            <w:gridSpan w:val="2"/>
            <w:tcBorders>
              <w:top w:val="single" w:sz="4" w:space="0" w:color="auto"/>
              <w:left w:val="nil"/>
              <w:bottom w:val="single" w:sz="4" w:space="0" w:color="auto"/>
              <w:right w:val="single" w:sz="4" w:space="0" w:color="auto"/>
            </w:tcBorders>
            <w:vAlign w:val="center"/>
            <w:hideMark/>
          </w:tcPr>
          <w:p w14:paraId="529DBC2C"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014E7E2E"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6911A00C"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lang w:val="en-GB"/>
              </w:rPr>
              <w:t xml:space="preserve">Candidate has self-corporation (Y/N) </w:t>
            </w:r>
          </w:p>
        </w:tc>
        <w:tc>
          <w:tcPr>
            <w:tcW w:w="6276" w:type="dxa"/>
            <w:gridSpan w:val="2"/>
            <w:tcBorders>
              <w:top w:val="single" w:sz="4" w:space="0" w:color="auto"/>
              <w:left w:val="nil"/>
              <w:bottom w:val="single" w:sz="4" w:space="0" w:color="auto"/>
              <w:right w:val="single" w:sz="4" w:space="0" w:color="auto"/>
            </w:tcBorders>
            <w:vAlign w:val="center"/>
            <w:hideMark/>
          </w:tcPr>
          <w:p w14:paraId="6435DC3A"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r w:rsidR="00A90C0E" w:rsidRPr="00A90C0E" w14:paraId="57910548" w14:textId="77777777" w:rsidTr="00140095">
        <w:trPr>
          <w:trHeight w:val="69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3B4B6DC6"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lang w:val="en-GB"/>
              </w:rPr>
              <w:t>Willing to relocate to client location if asked (Yes/No)</w:t>
            </w:r>
          </w:p>
        </w:tc>
        <w:tc>
          <w:tcPr>
            <w:tcW w:w="6276" w:type="dxa"/>
            <w:gridSpan w:val="2"/>
            <w:tcBorders>
              <w:top w:val="single" w:sz="4" w:space="0" w:color="auto"/>
              <w:left w:val="nil"/>
              <w:bottom w:val="single" w:sz="4" w:space="0" w:color="auto"/>
              <w:right w:val="single" w:sz="4" w:space="0" w:color="auto"/>
            </w:tcBorders>
            <w:vAlign w:val="center"/>
            <w:hideMark/>
          </w:tcPr>
          <w:p w14:paraId="57BF0E36" w14:textId="77777777" w:rsidR="00A90C0E" w:rsidRPr="00A90C0E" w:rsidRDefault="00A90C0E" w:rsidP="00A90C0E">
            <w:pPr>
              <w:ind w:leftChars="0" w:left="2" w:hanging="2"/>
              <w:textDirection w:val="lrTb"/>
              <w:textAlignment w:val="auto"/>
              <w:rPr>
                <w:rFonts w:ascii="Calibri" w:eastAsia="Calibri" w:hAnsi="Calibri"/>
                <w:b/>
                <w:bCs/>
                <w:sz w:val="22"/>
                <w:szCs w:val="22"/>
              </w:rPr>
            </w:pPr>
            <w:r w:rsidRPr="00A90C0E">
              <w:rPr>
                <w:rFonts w:ascii="Calibri" w:eastAsia="Calibri" w:hAnsi="Calibri"/>
                <w:b/>
                <w:bCs/>
                <w:sz w:val="22"/>
                <w:szCs w:val="22"/>
              </w:rPr>
              <w:t> </w:t>
            </w:r>
          </w:p>
        </w:tc>
      </w:tr>
    </w:tbl>
    <w:p w14:paraId="087275DF" w14:textId="77777777" w:rsidR="00A90C0E" w:rsidRDefault="00A90C0E" w:rsidP="00E9EB0D">
      <w:pPr>
        <w:ind w:left="1" w:hanging="3"/>
        <w:rPr>
          <w:rFonts w:asciiTheme="majorHAnsi" w:eastAsia="Calibri" w:hAnsiTheme="majorHAnsi" w:cstheme="majorBidi"/>
          <w:b/>
          <w:bCs/>
          <w:color w:val="0070C0"/>
          <w:sz w:val="32"/>
          <w:szCs w:val="32"/>
        </w:rPr>
      </w:pPr>
    </w:p>
    <w:p w14:paraId="4267DB01" w14:textId="77777777" w:rsidR="00A90C0E" w:rsidRDefault="00A90C0E" w:rsidP="00E9EB0D">
      <w:pPr>
        <w:ind w:left="1" w:hanging="3"/>
        <w:rPr>
          <w:rFonts w:asciiTheme="majorHAnsi" w:eastAsia="Calibri" w:hAnsiTheme="majorHAnsi" w:cstheme="majorBidi"/>
          <w:b/>
          <w:bCs/>
          <w:color w:val="0070C0"/>
          <w:sz w:val="32"/>
          <w:szCs w:val="32"/>
        </w:rPr>
      </w:pPr>
    </w:p>
    <w:p w14:paraId="0F081219" w14:textId="77777777" w:rsidR="00A90C0E" w:rsidRDefault="00A90C0E" w:rsidP="00E9EB0D">
      <w:pPr>
        <w:ind w:left="1" w:hanging="3"/>
        <w:rPr>
          <w:rFonts w:asciiTheme="majorHAnsi" w:eastAsia="Calibri" w:hAnsiTheme="majorHAnsi" w:cstheme="majorBidi"/>
          <w:b/>
          <w:bCs/>
          <w:color w:val="0070C0"/>
          <w:sz w:val="32"/>
          <w:szCs w:val="32"/>
        </w:rPr>
      </w:pPr>
    </w:p>
    <w:p w14:paraId="0FC2017B" w14:textId="77777777" w:rsidR="00A90C0E" w:rsidRDefault="00A90C0E" w:rsidP="00E9EB0D">
      <w:pPr>
        <w:ind w:left="1" w:hanging="3"/>
        <w:rPr>
          <w:rFonts w:asciiTheme="majorHAnsi" w:eastAsia="Calibri" w:hAnsiTheme="majorHAnsi" w:cstheme="majorBidi"/>
          <w:b/>
          <w:bCs/>
          <w:color w:val="0070C0"/>
          <w:sz w:val="32"/>
          <w:szCs w:val="32"/>
        </w:rPr>
      </w:pPr>
    </w:p>
    <w:p w14:paraId="6E4FF020" w14:textId="77777777" w:rsidR="00A90C0E" w:rsidRDefault="00A90C0E" w:rsidP="00E9EB0D">
      <w:pPr>
        <w:ind w:left="1" w:hanging="3"/>
        <w:rPr>
          <w:rFonts w:asciiTheme="majorHAnsi" w:eastAsia="Calibri" w:hAnsiTheme="majorHAnsi" w:cstheme="majorBidi"/>
          <w:b/>
          <w:bCs/>
          <w:color w:val="0070C0"/>
          <w:sz w:val="32"/>
          <w:szCs w:val="32"/>
        </w:rPr>
      </w:pPr>
    </w:p>
    <w:p w14:paraId="40D09E5A" w14:textId="77777777" w:rsidR="00A90C0E" w:rsidRDefault="00A90C0E" w:rsidP="00E9EB0D">
      <w:pPr>
        <w:ind w:left="1" w:hanging="3"/>
        <w:rPr>
          <w:rFonts w:asciiTheme="majorHAnsi" w:eastAsia="Calibri" w:hAnsiTheme="majorHAnsi" w:cstheme="majorBidi"/>
          <w:b/>
          <w:bCs/>
          <w:color w:val="0070C0"/>
          <w:sz w:val="32"/>
          <w:szCs w:val="32"/>
        </w:rPr>
      </w:pPr>
    </w:p>
    <w:p w14:paraId="289AB1EA" w14:textId="77777777" w:rsidR="00A90C0E" w:rsidRDefault="00A90C0E" w:rsidP="00E9EB0D">
      <w:pPr>
        <w:ind w:left="1" w:hanging="3"/>
        <w:rPr>
          <w:rFonts w:asciiTheme="majorHAnsi" w:eastAsia="Calibri" w:hAnsiTheme="majorHAnsi" w:cstheme="majorBidi"/>
          <w:b/>
          <w:bCs/>
          <w:color w:val="0070C0"/>
          <w:sz w:val="32"/>
          <w:szCs w:val="32"/>
        </w:rPr>
      </w:pPr>
    </w:p>
    <w:p w14:paraId="3C1D40E5" w14:textId="77777777" w:rsidR="00A90C0E" w:rsidRDefault="00A90C0E" w:rsidP="00E9EB0D">
      <w:pPr>
        <w:ind w:left="1" w:hanging="3"/>
        <w:rPr>
          <w:rFonts w:asciiTheme="majorHAnsi" w:eastAsia="Calibri" w:hAnsiTheme="majorHAnsi" w:cstheme="majorBidi"/>
          <w:b/>
          <w:bCs/>
          <w:color w:val="0070C0"/>
          <w:sz w:val="32"/>
          <w:szCs w:val="32"/>
        </w:rPr>
      </w:pPr>
    </w:p>
    <w:p w14:paraId="057992B7" w14:textId="77777777" w:rsidR="00A90C0E" w:rsidRDefault="00A90C0E" w:rsidP="00E9EB0D">
      <w:pPr>
        <w:ind w:left="1" w:hanging="3"/>
        <w:rPr>
          <w:rFonts w:asciiTheme="majorHAnsi" w:eastAsia="Calibri" w:hAnsiTheme="majorHAnsi" w:cstheme="majorBidi"/>
          <w:b/>
          <w:bCs/>
          <w:color w:val="0070C0"/>
          <w:sz w:val="32"/>
          <w:szCs w:val="32"/>
        </w:rPr>
      </w:pPr>
    </w:p>
    <w:p w14:paraId="660FEB08" w14:textId="77777777" w:rsidR="00A90C0E" w:rsidRDefault="00A90C0E" w:rsidP="00E9EB0D">
      <w:pPr>
        <w:ind w:left="1" w:hanging="3"/>
        <w:rPr>
          <w:rFonts w:asciiTheme="majorHAnsi" w:eastAsia="Calibri" w:hAnsiTheme="majorHAnsi" w:cstheme="majorBidi"/>
          <w:b/>
          <w:bCs/>
          <w:color w:val="0070C0"/>
          <w:sz w:val="32"/>
          <w:szCs w:val="32"/>
        </w:rPr>
      </w:pPr>
    </w:p>
    <w:p w14:paraId="3F2F575C" w14:textId="77777777" w:rsidR="00A90C0E" w:rsidRDefault="00A90C0E" w:rsidP="00E9EB0D">
      <w:pPr>
        <w:ind w:left="1" w:hanging="3"/>
        <w:rPr>
          <w:rFonts w:asciiTheme="majorHAnsi" w:eastAsia="Calibri" w:hAnsiTheme="majorHAnsi" w:cstheme="majorBidi"/>
          <w:b/>
          <w:bCs/>
          <w:color w:val="0070C0"/>
          <w:sz w:val="32"/>
          <w:szCs w:val="32"/>
        </w:rPr>
      </w:pPr>
    </w:p>
    <w:p w14:paraId="5D51650F" w14:textId="77777777" w:rsidR="00A90C0E" w:rsidRDefault="00A90C0E" w:rsidP="00E9EB0D">
      <w:pPr>
        <w:ind w:left="1" w:hanging="3"/>
        <w:rPr>
          <w:rFonts w:asciiTheme="majorHAnsi" w:eastAsia="Calibri" w:hAnsiTheme="majorHAnsi" w:cstheme="majorBidi"/>
          <w:b/>
          <w:bCs/>
          <w:color w:val="0070C0"/>
          <w:sz w:val="32"/>
          <w:szCs w:val="32"/>
        </w:rPr>
      </w:pPr>
    </w:p>
    <w:p w14:paraId="6555E3F5" w14:textId="77777777" w:rsidR="00A90C0E" w:rsidRDefault="00A90C0E" w:rsidP="00E9EB0D">
      <w:pPr>
        <w:ind w:left="1" w:hanging="3"/>
        <w:rPr>
          <w:rFonts w:asciiTheme="majorHAnsi" w:eastAsia="Calibri" w:hAnsiTheme="majorHAnsi" w:cstheme="majorBidi"/>
          <w:b/>
          <w:bCs/>
          <w:color w:val="0070C0"/>
          <w:sz w:val="32"/>
          <w:szCs w:val="32"/>
        </w:rPr>
      </w:pPr>
    </w:p>
    <w:p w14:paraId="3082F963" w14:textId="77777777" w:rsidR="00A90C0E" w:rsidRDefault="00A90C0E" w:rsidP="00E9EB0D">
      <w:pPr>
        <w:ind w:left="1" w:hanging="3"/>
        <w:rPr>
          <w:rFonts w:asciiTheme="majorHAnsi" w:eastAsia="Calibri" w:hAnsiTheme="majorHAnsi" w:cstheme="majorBidi"/>
          <w:b/>
          <w:bCs/>
          <w:color w:val="0070C0"/>
          <w:sz w:val="32"/>
          <w:szCs w:val="32"/>
        </w:rPr>
      </w:pPr>
    </w:p>
    <w:p w14:paraId="1F96E7BE" w14:textId="77777777" w:rsidR="00A90C0E" w:rsidRDefault="00A90C0E" w:rsidP="00E9EB0D">
      <w:pPr>
        <w:ind w:left="1" w:hanging="3"/>
        <w:rPr>
          <w:rFonts w:asciiTheme="majorHAnsi" w:eastAsia="Calibri" w:hAnsiTheme="majorHAnsi" w:cstheme="majorBidi"/>
          <w:b/>
          <w:bCs/>
          <w:color w:val="0070C0"/>
          <w:sz w:val="32"/>
          <w:szCs w:val="32"/>
        </w:rPr>
      </w:pPr>
    </w:p>
    <w:p w14:paraId="28830E8E" w14:textId="77777777" w:rsidR="00A90C0E" w:rsidRDefault="00A90C0E" w:rsidP="00E9EB0D">
      <w:pPr>
        <w:ind w:left="1" w:hanging="3"/>
        <w:rPr>
          <w:rFonts w:asciiTheme="majorHAnsi" w:eastAsia="Calibri" w:hAnsiTheme="majorHAnsi" w:cstheme="majorBidi"/>
          <w:b/>
          <w:bCs/>
          <w:color w:val="0070C0"/>
          <w:sz w:val="32"/>
          <w:szCs w:val="32"/>
        </w:rPr>
      </w:pPr>
    </w:p>
    <w:p w14:paraId="093DA6EE" w14:textId="77777777" w:rsidR="00A90C0E" w:rsidRDefault="00A90C0E" w:rsidP="00E9EB0D">
      <w:pPr>
        <w:ind w:left="1" w:hanging="3"/>
        <w:rPr>
          <w:rFonts w:asciiTheme="majorHAnsi" w:eastAsia="Calibri" w:hAnsiTheme="majorHAnsi" w:cstheme="majorBidi"/>
          <w:b/>
          <w:bCs/>
          <w:color w:val="0070C0"/>
          <w:sz w:val="32"/>
          <w:szCs w:val="32"/>
        </w:rPr>
      </w:pPr>
    </w:p>
    <w:p w14:paraId="761B7DC1" w14:textId="77777777" w:rsidR="00A90C0E" w:rsidRDefault="00A90C0E" w:rsidP="00E9EB0D">
      <w:pPr>
        <w:ind w:left="1" w:hanging="3"/>
        <w:rPr>
          <w:rFonts w:asciiTheme="majorHAnsi" w:eastAsia="Calibri" w:hAnsiTheme="majorHAnsi" w:cstheme="majorBidi"/>
          <w:b/>
          <w:bCs/>
          <w:color w:val="0070C0"/>
          <w:sz w:val="32"/>
          <w:szCs w:val="32"/>
        </w:rPr>
      </w:pPr>
    </w:p>
    <w:p w14:paraId="79F5304B" w14:textId="77777777" w:rsidR="00A90C0E" w:rsidRDefault="00A90C0E" w:rsidP="00E9EB0D">
      <w:pPr>
        <w:ind w:left="1" w:hanging="3"/>
        <w:rPr>
          <w:rFonts w:asciiTheme="majorHAnsi" w:eastAsia="Calibri" w:hAnsiTheme="majorHAnsi" w:cstheme="majorBidi"/>
          <w:b/>
          <w:bCs/>
          <w:color w:val="0070C0"/>
          <w:sz w:val="32"/>
          <w:szCs w:val="32"/>
        </w:rPr>
      </w:pPr>
    </w:p>
    <w:p w14:paraId="212C4F1E" w14:textId="77777777" w:rsidR="00A90C0E" w:rsidRDefault="00A90C0E" w:rsidP="00E9EB0D">
      <w:pPr>
        <w:ind w:left="1" w:hanging="3"/>
        <w:rPr>
          <w:rFonts w:asciiTheme="majorHAnsi" w:eastAsia="Calibri" w:hAnsiTheme="majorHAnsi" w:cstheme="majorBidi"/>
          <w:b/>
          <w:bCs/>
          <w:color w:val="0070C0"/>
          <w:sz w:val="32"/>
          <w:szCs w:val="32"/>
        </w:rPr>
      </w:pPr>
    </w:p>
    <w:p w14:paraId="31F47943" w14:textId="77777777" w:rsidR="00A90C0E" w:rsidRDefault="00A90C0E" w:rsidP="00E9EB0D">
      <w:pPr>
        <w:ind w:left="1" w:hanging="3"/>
        <w:rPr>
          <w:rFonts w:asciiTheme="majorHAnsi" w:eastAsia="Calibri" w:hAnsiTheme="majorHAnsi" w:cstheme="majorBidi"/>
          <w:b/>
          <w:bCs/>
          <w:color w:val="0070C0"/>
          <w:sz w:val="32"/>
          <w:szCs w:val="32"/>
        </w:rPr>
      </w:pPr>
    </w:p>
    <w:p w14:paraId="544579BD" w14:textId="77777777" w:rsidR="00A90C0E" w:rsidRDefault="00A90C0E" w:rsidP="00E9EB0D">
      <w:pPr>
        <w:ind w:left="1" w:hanging="3"/>
        <w:rPr>
          <w:rFonts w:asciiTheme="majorHAnsi" w:eastAsia="Calibri" w:hAnsiTheme="majorHAnsi" w:cstheme="majorBidi"/>
          <w:b/>
          <w:bCs/>
          <w:color w:val="0070C0"/>
          <w:sz w:val="32"/>
          <w:szCs w:val="32"/>
        </w:rPr>
      </w:pPr>
    </w:p>
    <w:p w14:paraId="50FCA2FE" w14:textId="77777777" w:rsidR="00A90C0E" w:rsidRDefault="00A90C0E" w:rsidP="00E9EB0D">
      <w:pPr>
        <w:ind w:left="1" w:hanging="3"/>
        <w:rPr>
          <w:rFonts w:asciiTheme="majorHAnsi" w:eastAsia="Calibri" w:hAnsiTheme="majorHAnsi" w:cstheme="majorBidi"/>
          <w:b/>
          <w:bCs/>
          <w:color w:val="0070C0"/>
          <w:sz w:val="32"/>
          <w:szCs w:val="32"/>
        </w:rPr>
      </w:pPr>
    </w:p>
    <w:p w14:paraId="023BC9FB" w14:textId="77777777" w:rsidR="00A90C0E" w:rsidRDefault="00A90C0E" w:rsidP="00E9EB0D">
      <w:pPr>
        <w:ind w:left="1" w:hanging="3"/>
        <w:rPr>
          <w:rFonts w:asciiTheme="majorHAnsi" w:eastAsia="Calibri" w:hAnsiTheme="majorHAnsi" w:cstheme="majorBidi"/>
          <w:b/>
          <w:bCs/>
          <w:color w:val="0070C0"/>
          <w:sz w:val="32"/>
          <w:szCs w:val="32"/>
        </w:rPr>
      </w:pPr>
    </w:p>
    <w:p w14:paraId="4E4735B7" w14:textId="77777777" w:rsidR="00A90C0E" w:rsidRDefault="00A90C0E" w:rsidP="00E9EB0D">
      <w:pPr>
        <w:ind w:left="1" w:hanging="3"/>
        <w:rPr>
          <w:rFonts w:asciiTheme="majorHAnsi" w:eastAsia="Calibri" w:hAnsiTheme="majorHAnsi" w:cstheme="majorBidi"/>
          <w:b/>
          <w:bCs/>
          <w:color w:val="0070C0"/>
          <w:sz w:val="32"/>
          <w:szCs w:val="32"/>
        </w:rPr>
      </w:pPr>
    </w:p>
    <w:p w14:paraId="5F0BED24" w14:textId="77777777" w:rsidR="00A90C0E" w:rsidRDefault="00A90C0E" w:rsidP="00E9EB0D">
      <w:pPr>
        <w:ind w:left="1" w:hanging="3"/>
        <w:rPr>
          <w:rFonts w:asciiTheme="majorHAnsi" w:eastAsia="Calibri" w:hAnsiTheme="majorHAnsi" w:cstheme="majorBidi"/>
          <w:b/>
          <w:bCs/>
          <w:color w:val="0070C0"/>
          <w:sz w:val="32"/>
          <w:szCs w:val="32"/>
        </w:rPr>
      </w:pPr>
    </w:p>
    <w:p w14:paraId="47B1316E" w14:textId="77777777" w:rsidR="00A90C0E" w:rsidRPr="00767BAD" w:rsidRDefault="00A90C0E" w:rsidP="00E9EB0D">
      <w:pPr>
        <w:ind w:left="1" w:hanging="3"/>
        <w:rPr>
          <w:rFonts w:asciiTheme="majorHAnsi" w:eastAsia="Calibri" w:hAnsiTheme="majorHAnsi" w:cstheme="majorBidi"/>
          <w:color w:val="0070C0"/>
          <w:sz w:val="32"/>
          <w:szCs w:val="32"/>
        </w:rPr>
      </w:pPr>
    </w:p>
    <w:p w14:paraId="27599C25" w14:textId="77777777" w:rsidR="00792E8D" w:rsidRPr="00767BAD" w:rsidRDefault="00792E8D">
      <w:pPr>
        <w:ind w:left="0" w:hanging="2"/>
        <w:rPr>
          <w:rFonts w:asciiTheme="majorHAnsi" w:eastAsia="Calibri" w:hAnsiTheme="majorHAnsi" w:cstheme="majorHAnsi"/>
          <w:sz w:val="22"/>
          <w:szCs w:val="22"/>
        </w:rPr>
      </w:pPr>
    </w:p>
    <w:p w14:paraId="3329684B" w14:textId="728854E7" w:rsidR="1D3EB494" w:rsidRDefault="1D3EB494" w:rsidP="1D3EB494">
      <w:pPr>
        <w:ind w:left="0" w:hanging="2"/>
        <w:rPr>
          <w:rFonts w:asciiTheme="majorHAnsi" w:eastAsia="Calibri" w:hAnsiTheme="majorHAnsi" w:cstheme="majorBidi"/>
          <w:b/>
          <w:bCs/>
          <w:sz w:val="22"/>
          <w:szCs w:val="22"/>
        </w:rPr>
      </w:pPr>
    </w:p>
    <w:p w14:paraId="33C7F0FD" w14:textId="77777777" w:rsidR="00792E8D" w:rsidRDefault="00283DD2">
      <w:pPr>
        <w:ind w:left="0" w:hanging="2"/>
        <w:rPr>
          <w:rFonts w:asciiTheme="majorHAnsi" w:eastAsia="Calibri" w:hAnsiTheme="majorHAnsi" w:cstheme="majorHAnsi"/>
          <w:b/>
          <w:sz w:val="22"/>
          <w:szCs w:val="22"/>
        </w:rPr>
      </w:pPr>
      <w:r w:rsidRPr="00767BAD">
        <w:rPr>
          <w:rFonts w:asciiTheme="majorHAnsi" w:eastAsia="Calibri" w:hAnsiTheme="majorHAnsi" w:cstheme="majorHAnsi"/>
          <w:b/>
          <w:sz w:val="22"/>
          <w:szCs w:val="22"/>
        </w:rPr>
        <w:t>Directions</w:t>
      </w:r>
    </w:p>
    <w:p w14:paraId="2C3F6B25" w14:textId="77777777" w:rsidR="00A90C0E" w:rsidRPr="00767BAD" w:rsidRDefault="00A90C0E">
      <w:pPr>
        <w:ind w:left="0" w:hanging="2"/>
        <w:rPr>
          <w:rFonts w:asciiTheme="majorHAnsi" w:eastAsia="Calibri" w:hAnsiTheme="majorHAnsi" w:cstheme="majorHAnsi"/>
          <w:sz w:val="22"/>
          <w:szCs w:val="22"/>
        </w:rPr>
      </w:pPr>
    </w:p>
    <w:p w14:paraId="1874E092" w14:textId="77777777" w:rsidR="00792E8D" w:rsidRPr="00A90C0E" w:rsidRDefault="00283DD2">
      <w:pPr>
        <w:ind w:left="0" w:hanging="2"/>
        <w:rPr>
          <w:rFonts w:asciiTheme="majorHAnsi" w:eastAsia="Calibri" w:hAnsiTheme="majorHAnsi" w:cstheme="majorHAnsi"/>
          <w:sz w:val="22"/>
          <w:szCs w:val="22"/>
          <w:highlight w:val="yellow"/>
        </w:rPr>
      </w:pPr>
      <w:r w:rsidRPr="00A90C0E">
        <w:rPr>
          <w:rFonts w:asciiTheme="majorHAnsi" w:eastAsia="Calibri" w:hAnsiTheme="majorHAnsi" w:cstheme="majorHAnsi"/>
          <w:sz w:val="22"/>
          <w:szCs w:val="22"/>
          <w:highlight w:val="yellow"/>
        </w:rPr>
        <w:t xml:space="preserve">For </w:t>
      </w:r>
      <w:r w:rsidRPr="00A90C0E">
        <w:rPr>
          <w:rFonts w:asciiTheme="majorHAnsi" w:eastAsia="Calibri" w:hAnsiTheme="majorHAnsi" w:cstheme="majorHAnsi"/>
          <w:b/>
          <w:sz w:val="22"/>
          <w:szCs w:val="22"/>
          <w:highlight w:val="yellow"/>
        </w:rPr>
        <w:t>each</w:t>
      </w:r>
      <w:r w:rsidRPr="00A90C0E">
        <w:rPr>
          <w:rFonts w:asciiTheme="majorHAnsi" w:eastAsia="Calibri" w:hAnsiTheme="majorHAnsi" w:cstheme="majorHAnsi"/>
          <w:sz w:val="22"/>
          <w:szCs w:val="22"/>
          <w:highlight w:val="yellow"/>
        </w:rPr>
        <w:t xml:space="preserve"> Mandatory Requirement and Desirable Skill or Attribute, unless otherwise requested, provide:</w:t>
      </w:r>
    </w:p>
    <w:p w14:paraId="56D7FF87" w14:textId="77777777" w:rsidR="00792E8D" w:rsidRPr="00A90C0E" w:rsidRDefault="00283DD2" w:rsidP="003157BE">
      <w:pPr>
        <w:pStyle w:val="ListParagraph"/>
        <w:numPr>
          <w:ilvl w:val="0"/>
          <w:numId w:val="24"/>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highlight w:val="yellow"/>
        </w:rPr>
      </w:pPr>
      <w:r w:rsidRPr="00A90C0E">
        <w:rPr>
          <w:rFonts w:asciiTheme="majorHAnsi" w:eastAsia="Calibri" w:hAnsiTheme="majorHAnsi" w:cstheme="majorHAnsi"/>
          <w:color w:val="000000"/>
          <w:sz w:val="22"/>
          <w:szCs w:val="22"/>
          <w:highlight w:val="yellow"/>
        </w:rPr>
        <w:t xml:space="preserve">A description indicating who the </w:t>
      </w:r>
      <w:proofErr w:type="gramStart"/>
      <w:r w:rsidRPr="00A90C0E">
        <w:rPr>
          <w:rFonts w:asciiTheme="majorHAnsi" w:eastAsia="Calibri" w:hAnsiTheme="majorHAnsi" w:cstheme="majorHAnsi"/>
          <w:color w:val="000000"/>
          <w:sz w:val="22"/>
          <w:szCs w:val="22"/>
          <w:highlight w:val="yellow"/>
        </w:rPr>
        <w:t>client</w:t>
      </w:r>
      <w:proofErr w:type="gramEnd"/>
      <w:r w:rsidRPr="00A90C0E">
        <w:rPr>
          <w:rFonts w:asciiTheme="majorHAnsi" w:eastAsia="Calibri" w:hAnsiTheme="majorHAnsi" w:cstheme="majorHAnsi"/>
          <w:color w:val="000000"/>
          <w:sz w:val="22"/>
          <w:szCs w:val="22"/>
          <w:highlight w:val="yellow"/>
        </w:rPr>
        <w:t xml:space="preserve"> work was performed for as well as the dates (month and year) and duration of the engagement.</w:t>
      </w:r>
    </w:p>
    <w:p w14:paraId="3772CA9D" w14:textId="77777777" w:rsidR="00792E8D" w:rsidRPr="00A90C0E" w:rsidRDefault="00283DD2" w:rsidP="003157BE">
      <w:pPr>
        <w:pStyle w:val="ListParagraph"/>
        <w:numPr>
          <w:ilvl w:val="0"/>
          <w:numId w:val="24"/>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highlight w:val="yellow"/>
        </w:rPr>
      </w:pPr>
      <w:r w:rsidRPr="00A90C0E">
        <w:rPr>
          <w:rFonts w:asciiTheme="majorHAnsi" w:eastAsia="Calibri" w:hAnsiTheme="majorHAnsi" w:cstheme="majorHAnsi"/>
          <w:color w:val="000000"/>
          <w:sz w:val="22"/>
          <w:szCs w:val="22"/>
          <w:highlight w:val="yellow"/>
        </w:rPr>
        <w:t>A list of the project(s) and/or role(s) in which the candidate’s experience was obtained. Include a brief overview of the project/role and an achievement or result(s) specific to the requirement.</w:t>
      </w:r>
    </w:p>
    <w:p w14:paraId="49D3CA71" w14:textId="77777777" w:rsidR="00792E8D" w:rsidRPr="00A90C0E" w:rsidRDefault="00283DD2" w:rsidP="003157BE">
      <w:pPr>
        <w:pStyle w:val="ListParagraph"/>
        <w:numPr>
          <w:ilvl w:val="0"/>
          <w:numId w:val="24"/>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highlight w:val="yellow"/>
        </w:rPr>
      </w:pPr>
      <w:r w:rsidRPr="00A90C0E">
        <w:rPr>
          <w:rFonts w:asciiTheme="majorHAnsi" w:eastAsia="Calibri" w:hAnsiTheme="majorHAnsi" w:cstheme="majorHAnsi"/>
          <w:color w:val="000000"/>
          <w:sz w:val="22"/>
          <w:szCs w:val="22"/>
          <w:highlight w:val="yellow"/>
        </w:rPr>
        <w:t>A reference to the candidate’s resume where additional information pertaining to the requirement can be found.</w:t>
      </w:r>
    </w:p>
    <w:p w14:paraId="5D0A2FFC" w14:textId="77777777" w:rsidR="00792E8D" w:rsidRPr="00A90C0E" w:rsidRDefault="00792E8D">
      <w:pPr>
        <w:ind w:left="0" w:hanging="2"/>
        <w:rPr>
          <w:rFonts w:asciiTheme="majorHAnsi" w:eastAsia="Calibri" w:hAnsiTheme="majorHAnsi" w:cstheme="majorHAnsi"/>
          <w:sz w:val="22"/>
          <w:szCs w:val="22"/>
          <w:highlight w:val="yellow"/>
        </w:rPr>
      </w:pPr>
    </w:p>
    <w:p w14:paraId="6ADFB5B4" w14:textId="4BCFAA3F" w:rsidR="00792E8D" w:rsidRPr="00767BAD" w:rsidRDefault="00283DD2">
      <w:pPr>
        <w:ind w:left="0" w:hanging="2"/>
        <w:rPr>
          <w:rFonts w:asciiTheme="majorHAnsi" w:eastAsia="Calibri" w:hAnsiTheme="majorHAnsi" w:cstheme="majorHAnsi"/>
          <w:sz w:val="22"/>
          <w:szCs w:val="22"/>
        </w:rPr>
      </w:pPr>
      <w:r w:rsidRPr="00A90C0E">
        <w:rPr>
          <w:rFonts w:asciiTheme="majorHAnsi" w:eastAsia="Calibri" w:hAnsiTheme="majorHAnsi" w:cstheme="majorHAnsi"/>
          <w:sz w:val="22"/>
          <w:szCs w:val="22"/>
          <w:highlight w:val="yellow"/>
        </w:rPr>
        <w:t xml:space="preserve">Refer to the example responses listed below. Candidate responses should </w:t>
      </w:r>
      <w:r w:rsidRPr="00A90C0E">
        <w:rPr>
          <w:rFonts w:asciiTheme="majorHAnsi" w:eastAsia="Calibri" w:hAnsiTheme="majorHAnsi" w:cstheme="majorHAnsi"/>
          <w:b/>
          <w:sz w:val="22"/>
          <w:szCs w:val="22"/>
          <w:highlight w:val="yellow"/>
        </w:rPr>
        <w:t>explicitly</w:t>
      </w:r>
      <w:r w:rsidRPr="00A90C0E">
        <w:rPr>
          <w:rFonts w:asciiTheme="majorHAnsi" w:eastAsia="Calibri" w:hAnsiTheme="majorHAnsi" w:cstheme="majorHAnsi"/>
          <w:sz w:val="22"/>
          <w:szCs w:val="22"/>
          <w:highlight w:val="yellow"/>
        </w:rPr>
        <w:t xml:space="preserve"> address the requirement and be structured as per the </w:t>
      </w:r>
      <w:r w:rsidRPr="00A90C0E">
        <w:rPr>
          <w:rFonts w:asciiTheme="majorHAnsi" w:eastAsia="Calibri" w:hAnsiTheme="majorHAnsi" w:cstheme="majorHAnsi"/>
          <w:b/>
          <w:sz w:val="22"/>
          <w:szCs w:val="22"/>
          <w:highlight w:val="yellow"/>
        </w:rPr>
        <w:t>Quality Response</w:t>
      </w:r>
      <w:r w:rsidRPr="00A90C0E">
        <w:rPr>
          <w:rFonts w:asciiTheme="majorHAnsi" w:eastAsia="Calibri" w:hAnsiTheme="majorHAnsi" w:cstheme="majorHAnsi"/>
          <w:sz w:val="22"/>
          <w:szCs w:val="22"/>
          <w:highlight w:val="yellow"/>
        </w:rPr>
        <w:t xml:space="preserve"> table. Avoid responses </w:t>
      </w:r>
      <w:r w:rsidR="0004428D" w:rsidRPr="00A90C0E">
        <w:rPr>
          <w:rFonts w:asciiTheme="majorHAnsi" w:eastAsia="Calibri" w:hAnsiTheme="majorHAnsi" w:cstheme="majorHAnsi"/>
          <w:sz w:val="22"/>
          <w:szCs w:val="22"/>
          <w:highlight w:val="yellow"/>
        </w:rPr>
        <w:t>like</w:t>
      </w:r>
      <w:r w:rsidRPr="00A90C0E">
        <w:rPr>
          <w:rFonts w:asciiTheme="majorHAnsi" w:eastAsia="Calibri" w:hAnsiTheme="majorHAnsi" w:cstheme="majorHAnsi"/>
          <w:sz w:val="22"/>
          <w:szCs w:val="22"/>
          <w:highlight w:val="yellow"/>
        </w:rPr>
        <w:t xml:space="preserve"> those in the </w:t>
      </w:r>
      <w:r w:rsidRPr="00A90C0E">
        <w:rPr>
          <w:rFonts w:asciiTheme="majorHAnsi" w:eastAsia="Calibri" w:hAnsiTheme="majorHAnsi" w:cstheme="majorHAnsi"/>
          <w:b/>
          <w:sz w:val="22"/>
          <w:szCs w:val="22"/>
          <w:highlight w:val="yellow"/>
        </w:rPr>
        <w:t>Poor Responses</w:t>
      </w:r>
      <w:r w:rsidRPr="00A90C0E">
        <w:rPr>
          <w:rFonts w:asciiTheme="majorHAnsi" w:eastAsia="Calibri" w:hAnsiTheme="majorHAnsi" w:cstheme="majorHAnsi"/>
          <w:sz w:val="22"/>
          <w:szCs w:val="22"/>
          <w:highlight w:val="yellow"/>
        </w:rPr>
        <w:t xml:space="preserve"> table.</w:t>
      </w:r>
    </w:p>
    <w:p w14:paraId="234AAE75" w14:textId="77777777" w:rsidR="00792E8D" w:rsidRPr="00767BAD" w:rsidRDefault="00792E8D">
      <w:pPr>
        <w:ind w:left="0" w:hanging="2"/>
        <w:rPr>
          <w:rFonts w:asciiTheme="majorHAnsi" w:eastAsia="Calibri" w:hAnsiTheme="majorHAnsi" w:cstheme="majorHAnsi"/>
          <w:sz w:val="22"/>
          <w:szCs w:val="22"/>
        </w:rPr>
      </w:pPr>
    </w:p>
    <w:p w14:paraId="03137FEC"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Responses from the following table will be used in the evaluations where vendors will be rated on their overall score based on the following factors:</w:t>
      </w:r>
    </w:p>
    <w:p w14:paraId="1E1F23CE" w14:textId="77777777" w:rsidR="00792E8D" w:rsidRPr="00767BAD" w:rsidRDefault="00792E8D">
      <w:pPr>
        <w:ind w:left="0" w:hanging="2"/>
        <w:rPr>
          <w:rFonts w:asciiTheme="majorHAnsi" w:eastAsia="Calibri" w:hAnsiTheme="majorHAnsi" w:cstheme="majorHAnsi"/>
          <w:sz w:val="22"/>
          <w:szCs w:val="22"/>
        </w:rPr>
      </w:pPr>
      <w:bookmarkStart w:id="0" w:name="_heading=h.gjdgxs" w:colFirst="0" w:colLast="0"/>
      <w:bookmarkEnd w:id="0"/>
    </w:p>
    <w:p w14:paraId="2BAD499E"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Step 1 – Candidate meets all Mandatory Requirements and Experience as defined in Section 3 of the Statement of Work.</w:t>
      </w:r>
    </w:p>
    <w:p w14:paraId="31EDEA39" w14:textId="77777777" w:rsidR="00792E8D" w:rsidRPr="00767BAD" w:rsidRDefault="00792E8D">
      <w:pPr>
        <w:ind w:left="0" w:hanging="2"/>
        <w:rPr>
          <w:rFonts w:asciiTheme="majorHAnsi" w:eastAsia="Calibri" w:hAnsiTheme="majorHAnsi" w:cstheme="majorHAnsi"/>
          <w:sz w:val="22"/>
          <w:szCs w:val="22"/>
        </w:rPr>
      </w:pPr>
    </w:p>
    <w:p w14:paraId="0F3F4C8D"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Step 2 - (scored out of 90 points)</w:t>
      </w:r>
    </w:p>
    <w:p w14:paraId="0A686769" w14:textId="6DAEBC7D" w:rsidR="00792E8D" w:rsidRPr="003157BE" w:rsidRDefault="00283DD2" w:rsidP="003157BE">
      <w:pPr>
        <w:pStyle w:val="ListParagraph"/>
        <w:numPr>
          <w:ilvl w:val="0"/>
          <w:numId w:val="25"/>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b/>
          <w:i/>
          <w:color w:val="000000"/>
          <w:sz w:val="22"/>
          <w:szCs w:val="22"/>
        </w:rPr>
        <w:t>Qualifications</w:t>
      </w:r>
      <w:r w:rsidRPr="003157BE">
        <w:rPr>
          <w:rFonts w:asciiTheme="majorHAnsi" w:eastAsia="Calibri" w:hAnsiTheme="majorHAnsi" w:cstheme="majorHAnsi"/>
          <w:color w:val="000000"/>
          <w:sz w:val="22"/>
          <w:szCs w:val="22"/>
        </w:rPr>
        <w:t xml:space="preserve"> </w:t>
      </w:r>
      <w:r w:rsidRPr="003157BE">
        <w:rPr>
          <w:rFonts w:asciiTheme="majorHAnsi" w:eastAsia="Calibri" w:hAnsiTheme="majorHAnsi" w:cstheme="majorHAnsi"/>
          <w:b/>
          <w:i/>
          <w:color w:val="000000"/>
          <w:sz w:val="22"/>
          <w:szCs w:val="22"/>
        </w:rPr>
        <w:t>&amp; Experience</w:t>
      </w:r>
      <w:r w:rsidRPr="003157BE">
        <w:rPr>
          <w:rFonts w:asciiTheme="majorHAnsi" w:eastAsia="Calibri" w:hAnsiTheme="majorHAnsi" w:cstheme="majorHAnsi"/>
          <w:color w:val="000000"/>
          <w:sz w:val="22"/>
          <w:szCs w:val="22"/>
        </w:rPr>
        <w:t xml:space="preserve"> (7</w:t>
      </w:r>
      <w:r w:rsidR="007055D6">
        <w:rPr>
          <w:rFonts w:asciiTheme="majorHAnsi" w:eastAsia="Calibri" w:hAnsiTheme="majorHAnsi" w:cstheme="majorHAnsi"/>
          <w:color w:val="000000"/>
          <w:sz w:val="22"/>
          <w:szCs w:val="22"/>
        </w:rPr>
        <w:t>5</w:t>
      </w:r>
      <w:r w:rsidRPr="003157BE">
        <w:rPr>
          <w:rFonts w:asciiTheme="majorHAnsi" w:eastAsia="Calibri" w:hAnsiTheme="majorHAnsi" w:cstheme="majorHAnsi"/>
          <w:color w:val="000000"/>
          <w:sz w:val="22"/>
          <w:szCs w:val="22"/>
        </w:rPr>
        <w:t xml:space="preserve"> pts)</w:t>
      </w:r>
    </w:p>
    <w:p w14:paraId="6253E4BC" w14:textId="1D68CB61" w:rsidR="00792E8D" w:rsidRPr="003157BE" w:rsidRDefault="00283DD2" w:rsidP="003157BE">
      <w:pPr>
        <w:pStyle w:val="ListParagraph"/>
        <w:numPr>
          <w:ilvl w:val="0"/>
          <w:numId w:val="25"/>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b/>
          <w:i/>
          <w:color w:val="000000"/>
          <w:sz w:val="22"/>
          <w:szCs w:val="22"/>
        </w:rPr>
        <w:t xml:space="preserve">Cost </w:t>
      </w:r>
      <w:r w:rsidRPr="003157BE">
        <w:rPr>
          <w:rFonts w:asciiTheme="majorHAnsi" w:eastAsia="Calibri" w:hAnsiTheme="majorHAnsi" w:cstheme="majorHAnsi"/>
          <w:color w:val="000000"/>
          <w:sz w:val="22"/>
          <w:szCs w:val="22"/>
        </w:rPr>
        <w:t>(</w:t>
      </w:r>
      <w:r w:rsidR="007055D6">
        <w:rPr>
          <w:rFonts w:asciiTheme="majorHAnsi" w:eastAsia="Calibri" w:hAnsiTheme="majorHAnsi" w:cstheme="majorHAnsi"/>
          <w:color w:val="000000"/>
          <w:sz w:val="22"/>
          <w:szCs w:val="22"/>
        </w:rPr>
        <w:t>15</w:t>
      </w:r>
      <w:r w:rsidRPr="003157BE">
        <w:rPr>
          <w:rFonts w:asciiTheme="majorHAnsi" w:eastAsia="Calibri" w:hAnsiTheme="majorHAnsi" w:cstheme="majorHAnsi"/>
          <w:color w:val="000000"/>
          <w:sz w:val="22"/>
          <w:szCs w:val="22"/>
        </w:rPr>
        <w:t xml:space="preserve"> pts) Only candidates who score 70% (</w:t>
      </w:r>
      <w:r w:rsidR="008817BD">
        <w:rPr>
          <w:rFonts w:asciiTheme="majorHAnsi" w:eastAsia="Calibri" w:hAnsiTheme="majorHAnsi" w:cstheme="majorHAnsi"/>
          <w:color w:val="000000"/>
          <w:sz w:val="22"/>
          <w:szCs w:val="22"/>
        </w:rPr>
        <w:t>52.5</w:t>
      </w:r>
      <w:r w:rsidRPr="003157BE">
        <w:rPr>
          <w:rFonts w:asciiTheme="majorHAnsi" w:eastAsia="Calibri" w:hAnsiTheme="majorHAnsi" w:cstheme="majorHAnsi"/>
          <w:color w:val="000000"/>
          <w:sz w:val="22"/>
          <w:szCs w:val="22"/>
        </w:rPr>
        <w:t xml:space="preserve"> points)</w:t>
      </w:r>
      <w:r w:rsidRPr="003157BE">
        <w:rPr>
          <w:rFonts w:asciiTheme="majorHAnsi" w:hAnsiTheme="majorHAnsi" w:cstheme="majorHAnsi"/>
          <w:color w:val="000000"/>
          <w:sz w:val="22"/>
          <w:szCs w:val="22"/>
        </w:rPr>
        <w:t xml:space="preserve"> </w:t>
      </w:r>
      <w:r w:rsidRPr="003157BE">
        <w:rPr>
          <w:rFonts w:asciiTheme="majorHAnsi" w:eastAsia="Calibri" w:hAnsiTheme="majorHAnsi" w:cstheme="majorHAnsi"/>
          <w:color w:val="000000"/>
          <w:sz w:val="22"/>
          <w:szCs w:val="22"/>
        </w:rPr>
        <w:t>and over for the Qualifications and Experience will have their cost evaluated.</w:t>
      </w:r>
    </w:p>
    <w:p w14:paraId="477AE5F9" w14:textId="77777777" w:rsidR="00792E8D" w:rsidRPr="00767BAD" w:rsidRDefault="00792E8D">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p>
    <w:p w14:paraId="50D56DF4" w14:textId="77777777" w:rsidR="00792E8D" w:rsidRPr="00767BAD" w:rsidRDefault="00283DD2">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bookmarkStart w:id="1" w:name="_heading=h.30j0zll" w:colFirst="0" w:colLast="0"/>
      <w:bookmarkEnd w:id="1"/>
      <w:r w:rsidRPr="00767BAD">
        <w:rPr>
          <w:rFonts w:asciiTheme="majorHAnsi" w:eastAsia="Calibri" w:hAnsiTheme="majorHAnsi" w:cstheme="majorHAnsi"/>
          <w:color w:val="000000"/>
          <w:sz w:val="22"/>
          <w:szCs w:val="22"/>
        </w:rPr>
        <w:t>Step 3</w:t>
      </w:r>
      <w:r w:rsidRPr="00767BAD">
        <w:rPr>
          <w:rFonts w:asciiTheme="majorHAnsi" w:eastAsia="Calibri" w:hAnsiTheme="majorHAnsi" w:cstheme="majorHAnsi"/>
          <w:b/>
          <w:i/>
          <w:color w:val="000000"/>
          <w:sz w:val="22"/>
          <w:szCs w:val="22"/>
        </w:rPr>
        <w:t xml:space="preserve"> - Optional Interview </w:t>
      </w:r>
      <w:r w:rsidRPr="00767BAD">
        <w:rPr>
          <w:rFonts w:asciiTheme="majorHAnsi" w:eastAsia="Calibri" w:hAnsiTheme="majorHAnsi" w:cstheme="majorHAnsi"/>
          <w:color w:val="000000"/>
          <w:sz w:val="22"/>
          <w:szCs w:val="22"/>
        </w:rPr>
        <w:t xml:space="preserve">(10 pts) An </w:t>
      </w:r>
      <w:r w:rsidRPr="00767BAD">
        <w:rPr>
          <w:rFonts w:asciiTheme="majorHAnsi" w:eastAsia="Calibri" w:hAnsiTheme="majorHAnsi" w:cstheme="majorHAnsi"/>
          <w:b/>
          <w:color w:val="000000"/>
          <w:sz w:val="22"/>
          <w:szCs w:val="22"/>
        </w:rPr>
        <w:t>interview</w:t>
      </w:r>
      <w:r w:rsidRPr="00767BAD">
        <w:rPr>
          <w:rFonts w:asciiTheme="majorHAnsi" w:eastAsia="Calibri" w:hAnsiTheme="majorHAnsi" w:cstheme="majorHAnsi"/>
          <w:color w:val="000000"/>
          <w:sz w:val="22"/>
          <w:szCs w:val="22"/>
        </w:rPr>
        <w:t xml:space="preserve">, worth maximum of 10 points (either in-person or via </w:t>
      </w:r>
      <w:proofErr w:type="gramStart"/>
      <w:r w:rsidRPr="00767BAD">
        <w:rPr>
          <w:rFonts w:asciiTheme="majorHAnsi" w:eastAsia="Calibri" w:hAnsiTheme="majorHAnsi" w:cstheme="majorHAnsi"/>
          <w:color w:val="000000"/>
          <w:sz w:val="22"/>
          <w:szCs w:val="22"/>
        </w:rPr>
        <w:t>telephone) —</w:t>
      </w:r>
      <w:proofErr w:type="gramEnd"/>
      <w:r w:rsidRPr="00767BAD">
        <w:rPr>
          <w:rFonts w:asciiTheme="majorHAnsi" w:eastAsia="Calibri" w:hAnsiTheme="majorHAnsi" w:cstheme="majorHAnsi"/>
          <w:color w:val="000000"/>
          <w:sz w:val="22"/>
          <w:szCs w:val="22"/>
        </w:rPr>
        <w:t xml:space="preserve"> may be utilized as a differentiator between candidates whose scores in Desired Qualifications and Cost exceed 70 points (if the spread is less than the available 10 points).</w:t>
      </w:r>
    </w:p>
    <w:p w14:paraId="26E80415" w14:textId="77777777" w:rsidR="00792E8D" w:rsidRPr="00767BAD" w:rsidRDefault="00792E8D">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p>
    <w:p w14:paraId="2DF15652" w14:textId="77777777" w:rsidR="00792E8D" w:rsidRPr="00767BAD" w:rsidRDefault="00283DD2">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The successful proponent will be the highest scoring proposal meeting all the mandatory and minimum requirements defined within this Service Request.</w:t>
      </w:r>
    </w:p>
    <w:p w14:paraId="1E896693" w14:textId="77777777" w:rsidR="00792E8D" w:rsidRPr="00767BAD" w:rsidRDefault="00792E8D">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p>
    <w:p w14:paraId="1830E6A1" w14:textId="77777777" w:rsidR="00792E8D" w:rsidRPr="00767BAD" w:rsidRDefault="00283DD2">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The following may be required prior to final selection or award:</w:t>
      </w:r>
    </w:p>
    <w:p w14:paraId="270C5E12" w14:textId="77777777" w:rsidR="00792E8D" w:rsidRPr="003157BE" w:rsidRDefault="00283DD2" w:rsidP="003157BE">
      <w:pPr>
        <w:pStyle w:val="ListParagraph"/>
        <w:numPr>
          <w:ilvl w:val="0"/>
          <w:numId w:val="26"/>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color w:val="000000"/>
          <w:sz w:val="22"/>
          <w:szCs w:val="22"/>
        </w:rPr>
        <w:t xml:space="preserve">an interview, either in-person or via telephone  </w:t>
      </w:r>
    </w:p>
    <w:p w14:paraId="20819921" w14:textId="77777777" w:rsidR="00792E8D" w:rsidRPr="003157BE" w:rsidRDefault="00283DD2" w:rsidP="003157BE">
      <w:pPr>
        <w:pStyle w:val="ListParagraph"/>
        <w:numPr>
          <w:ilvl w:val="0"/>
          <w:numId w:val="26"/>
        </w:numPr>
        <w:pBdr>
          <w:top w:val="nil"/>
          <w:left w:val="nil"/>
          <w:bottom w:val="nil"/>
          <w:right w:val="nil"/>
          <w:between w:val="nil"/>
        </w:pBdr>
        <w:spacing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color w:val="000000"/>
          <w:sz w:val="22"/>
          <w:szCs w:val="22"/>
        </w:rPr>
        <w:t xml:space="preserve">demonstration of documentation produced. </w:t>
      </w:r>
    </w:p>
    <w:p w14:paraId="26DC507F" w14:textId="77777777" w:rsidR="00792E8D" w:rsidRPr="003157BE" w:rsidRDefault="00283DD2" w:rsidP="003157BE">
      <w:pPr>
        <w:pStyle w:val="ListParagraph"/>
        <w:numPr>
          <w:ilvl w:val="0"/>
          <w:numId w:val="26"/>
        </w:numPr>
        <w:pBdr>
          <w:top w:val="nil"/>
          <w:left w:val="nil"/>
          <w:bottom w:val="nil"/>
          <w:right w:val="nil"/>
          <w:between w:val="nil"/>
        </w:pBdr>
        <w:spacing w:after="60"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color w:val="000000"/>
          <w:sz w:val="22"/>
          <w:szCs w:val="22"/>
        </w:rPr>
        <w:t>administration of a test to the candidates to gauge practical application of their skills and knowledge.</w:t>
      </w:r>
    </w:p>
    <w:p w14:paraId="6D08D2E1" w14:textId="77777777" w:rsidR="00792E8D" w:rsidRPr="003157BE" w:rsidRDefault="00283DD2" w:rsidP="003157BE">
      <w:pPr>
        <w:pStyle w:val="ListParagraph"/>
        <w:numPr>
          <w:ilvl w:val="0"/>
          <w:numId w:val="26"/>
        </w:numPr>
        <w:pBdr>
          <w:top w:val="nil"/>
          <w:left w:val="nil"/>
          <w:bottom w:val="nil"/>
          <w:right w:val="nil"/>
          <w:between w:val="nil"/>
        </w:pBdr>
        <w:spacing w:after="60"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color w:val="000000"/>
          <w:sz w:val="22"/>
          <w:szCs w:val="22"/>
        </w:rPr>
        <w:t>a confidentiality agreement with the vendor and the vendor’s proposed candidates, and</w:t>
      </w:r>
    </w:p>
    <w:p w14:paraId="068EEB2B" w14:textId="77777777" w:rsidR="00792E8D" w:rsidRPr="003157BE" w:rsidRDefault="00283DD2" w:rsidP="003157BE">
      <w:pPr>
        <w:pStyle w:val="ListParagraph"/>
        <w:numPr>
          <w:ilvl w:val="0"/>
          <w:numId w:val="26"/>
        </w:numPr>
        <w:pBdr>
          <w:top w:val="nil"/>
          <w:left w:val="nil"/>
          <w:bottom w:val="nil"/>
          <w:right w:val="nil"/>
          <w:between w:val="nil"/>
        </w:pBdr>
        <w:spacing w:after="60" w:line="240" w:lineRule="auto"/>
        <w:ind w:leftChars="0" w:firstLineChars="0"/>
        <w:rPr>
          <w:rFonts w:asciiTheme="majorHAnsi" w:eastAsia="Calibri" w:hAnsiTheme="majorHAnsi" w:cstheme="majorHAnsi"/>
          <w:color w:val="000000"/>
          <w:sz w:val="22"/>
          <w:szCs w:val="22"/>
        </w:rPr>
      </w:pPr>
      <w:r w:rsidRPr="003157BE">
        <w:rPr>
          <w:rFonts w:asciiTheme="majorHAnsi" w:eastAsia="Calibri" w:hAnsiTheme="majorHAnsi" w:cstheme="majorHAnsi"/>
          <w:color w:val="000000"/>
          <w:sz w:val="22"/>
          <w:szCs w:val="22"/>
        </w:rPr>
        <w:t>assignment of all intellectual property rights, including copyright, for all deliverables, consultation, and services to GNB.</w:t>
      </w:r>
    </w:p>
    <w:p w14:paraId="33E0739D" w14:textId="77777777" w:rsidR="00792E8D" w:rsidRPr="00767BAD" w:rsidRDefault="00792E8D">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p>
    <w:p w14:paraId="44C02135" w14:textId="77777777" w:rsidR="00792E8D" w:rsidRPr="00767BAD" w:rsidRDefault="00792E8D">
      <w:p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p>
    <w:p w14:paraId="19C6B98F" w14:textId="77777777" w:rsidR="00792E8D" w:rsidRDefault="00792E8D" w:rsidP="1D3EB494">
      <w:pPr>
        <w:pBdr>
          <w:top w:val="nil"/>
          <w:left w:val="nil"/>
          <w:bottom w:val="nil"/>
          <w:right w:val="nil"/>
          <w:between w:val="nil"/>
        </w:pBdr>
        <w:spacing w:line="240" w:lineRule="auto"/>
        <w:ind w:left="0" w:hanging="2"/>
        <w:rPr>
          <w:rFonts w:asciiTheme="majorHAnsi" w:eastAsia="Calibri" w:hAnsiTheme="majorHAnsi" w:cstheme="majorBidi"/>
          <w:color w:val="000000"/>
          <w:sz w:val="22"/>
          <w:szCs w:val="22"/>
        </w:rPr>
      </w:pPr>
    </w:p>
    <w:p w14:paraId="3659E10A" w14:textId="640091D6" w:rsidR="1D3EB494" w:rsidRDefault="1D3EB494" w:rsidP="1D3EB494">
      <w:pPr>
        <w:pBdr>
          <w:top w:val="nil"/>
          <w:left w:val="nil"/>
          <w:bottom w:val="nil"/>
          <w:right w:val="nil"/>
          <w:between w:val="nil"/>
        </w:pBdr>
        <w:spacing w:line="240" w:lineRule="auto"/>
        <w:ind w:left="0" w:hanging="2"/>
        <w:rPr>
          <w:rFonts w:asciiTheme="majorHAnsi" w:eastAsia="Calibri" w:hAnsiTheme="majorHAnsi" w:cstheme="majorBidi"/>
          <w:color w:val="000000" w:themeColor="text1"/>
          <w:sz w:val="22"/>
          <w:szCs w:val="22"/>
        </w:rPr>
      </w:pPr>
    </w:p>
    <w:p w14:paraId="6C73A954" w14:textId="77777777" w:rsidR="00A90C0E" w:rsidRDefault="00A90C0E" w:rsidP="1D3EB494">
      <w:pPr>
        <w:pBdr>
          <w:top w:val="nil"/>
          <w:left w:val="nil"/>
          <w:bottom w:val="nil"/>
          <w:right w:val="nil"/>
          <w:between w:val="nil"/>
        </w:pBdr>
        <w:spacing w:line="240" w:lineRule="auto"/>
        <w:ind w:left="0" w:hanging="2"/>
        <w:rPr>
          <w:rFonts w:asciiTheme="majorHAnsi" w:eastAsia="Calibri" w:hAnsiTheme="majorHAnsi" w:cstheme="majorBidi"/>
          <w:color w:val="000000" w:themeColor="text1"/>
          <w:sz w:val="22"/>
          <w:szCs w:val="22"/>
        </w:rPr>
      </w:pPr>
    </w:p>
    <w:p w14:paraId="5CCEC752" w14:textId="77777777" w:rsidR="00A90C0E" w:rsidRDefault="00A90C0E" w:rsidP="1D3EB494">
      <w:pPr>
        <w:pBdr>
          <w:top w:val="nil"/>
          <w:left w:val="nil"/>
          <w:bottom w:val="nil"/>
          <w:right w:val="nil"/>
          <w:between w:val="nil"/>
        </w:pBdr>
        <w:spacing w:line="240" w:lineRule="auto"/>
        <w:ind w:left="0" w:hanging="2"/>
        <w:rPr>
          <w:rFonts w:asciiTheme="majorHAnsi" w:eastAsia="Calibri" w:hAnsiTheme="majorHAnsi" w:cstheme="majorBidi"/>
          <w:color w:val="000000" w:themeColor="text1"/>
          <w:sz w:val="22"/>
          <w:szCs w:val="22"/>
        </w:rPr>
      </w:pPr>
    </w:p>
    <w:p w14:paraId="2F89FEFB" w14:textId="77777777" w:rsidR="00A90C0E" w:rsidRDefault="00A90C0E" w:rsidP="1D3EB494">
      <w:pPr>
        <w:pBdr>
          <w:top w:val="nil"/>
          <w:left w:val="nil"/>
          <w:bottom w:val="nil"/>
          <w:right w:val="nil"/>
          <w:between w:val="nil"/>
        </w:pBdr>
        <w:spacing w:line="240" w:lineRule="auto"/>
        <w:ind w:left="0" w:hanging="2"/>
        <w:rPr>
          <w:rFonts w:asciiTheme="majorHAnsi" w:eastAsia="Calibri" w:hAnsiTheme="majorHAnsi" w:cstheme="majorBidi"/>
          <w:color w:val="000000" w:themeColor="text1"/>
          <w:sz w:val="22"/>
          <w:szCs w:val="22"/>
        </w:rPr>
      </w:pPr>
    </w:p>
    <w:p w14:paraId="052D20EF" w14:textId="239F1E3E" w:rsidR="00792E8D" w:rsidRPr="00767BAD" w:rsidRDefault="0015010B" w:rsidP="00E9EB0D">
      <w:pPr>
        <w:ind w:left="1" w:hanging="3"/>
        <w:rPr>
          <w:rFonts w:asciiTheme="majorHAnsi" w:eastAsia="Calibri" w:hAnsiTheme="majorHAnsi" w:cstheme="majorBidi"/>
          <w:color w:val="0070C0"/>
          <w:sz w:val="32"/>
          <w:szCs w:val="32"/>
        </w:rPr>
      </w:pPr>
      <w:r w:rsidRPr="00E9EB0D">
        <w:rPr>
          <w:rFonts w:asciiTheme="majorHAnsi" w:eastAsia="Calibri" w:hAnsiTheme="majorHAnsi" w:cstheme="majorBidi"/>
          <w:b/>
          <w:bCs/>
          <w:color w:val="0070C0"/>
          <w:sz w:val="32"/>
          <w:szCs w:val="32"/>
        </w:rPr>
        <w:t xml:space="preserve"> </w:t>
      </w:r>
    </w:p>
    <w:p w14:paraId="6F3EFC93" w14:textId="77777777" w:rsidR="00792E8D" w:rsidRPr="00767BAD" w:rsidRDefault="00792E8D">
      <w:pPr>
        <w:ind w:left="0" w:hanging="2"/>
        <w:rPr>
          <w:rFonts w:asciiTheme="majorHAnsi" w:eastAsia="Calibri" w:hAnsiTheme="majorHAnsi" w:cstheme="majorHAnsi"/>
          <w:sz w:val="22"/>
          <w:szCs w:val="22"/>
        </w:rPr>
      </w:pPr>
    </w:p>
    <w:p w14:paraId="5E6C8943"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b/>
          <w:sz w:val="22"/>
          <w:szCs w:val="22"/>
        </w:rPr>
        <w:t>Mandatory Requirements</w:t>
      </w:r>
    </w:p>
    <w:p w14:paraId="04DAC4E8" w14:textId="77777777" w:rsidR="00792E8D" w:rsidRPr="00767BAD" w:rsidRDefault="00792E8D">
      <w:pPr>
        <w:ind w:left="0" w:hanging="2"/>
        <w:rPr>
          <w:rFonts w:asciiTheme="majorHAnsi" w:eastAsia="Calibri" w:hAnsiTheme="majorHAnsi" w:cstheme="majorHAnsi"/>
          <w:sz w:val="22"/>
          <w:szCs w:val="22"/>
        </w:rPr>
      </w:pPr>
    </w:p>
    <w:tbl>
      <w:tblPr>
        <w:tblW w:w="1092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746"/>
        <w:gridCol w:w="3576"/>
        <w:gridCol w:w="1650"/>
        <w:gridCol w:w="4950"/>
      </w:tblGrid>
      <w:tr w:rsidR="00792E8D" w:rsidRPr="00767BAD" w14:paraId="3F86A6E3" w14:textId="77777777" w:rsidTr="53A40412">
        <w:tc>
          <w:tcPr>
            <w:tcW w:w="746" w:type="dxa"/>
          </w:tcPr>
          <w:p w14:paraId="57C0AB88"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sz w:val="22"/>
                <w:szCs w:val="22"/>
              </w:rPr>
              <w:t>#</w:t>
            </w:r>
          </w:p>
        </w:tc>
        <w:tc>
          <w:tcPr>
            <w:tcW w:w="3576" w:type="dxa"/>
          </w:tcPr>
          <w:p w14:paraId="1581638A"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Requirements</w:t>
            </w:r>
          </w:p>
          <w:p w14:paraId="1FD46486" w14:textId="77777777" w:rsidR="00792E8D" w:rsidRPr="00767BAD" w:rsidRDefault="00792E8D">
            <w:pPr>
              <w:ind w:left="0" w:hanging="2"/>
              <w:jc w:val="center"/>
              <w:rPr>
                <w:rFonts w:asciiTheme="majorHAnsi" w:eastAsia="Calibri" w:hAnsiTheme="majorHAnsi" w:cstheme="majorHAnsi"/>
                <w:sz w:val="22"/>
                <w:szCs w:val="22"/>
              </w:rPr>
            </w:pPr>
          </w:p>
        </w:tc>
        <w:tc>
          <w:tcPr>
            <w:tcW w:w="1650" w:type="dxa"/>
          </w:tcPr>
          <w:p w14:paraId="322135C8"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Required Experience</w:t>
            </w:r>
          </w:p>
        </w:tc>
        <w:tc>
          <w:tcPr>
            <w:tcW w:w="4950" w:type="dxa"/>
          </w:tcPr>
          <w:p w14:paraId="3F190FF9"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Candidate Response</w:t>
            </w:r>
          </w:p>
        </w:tc>
      </w:tr>
      <w:tr w:rsidR="005247DD" w:rsidRPr="00767BAD" w14:paraId="7148D863" w14:textId="77777777" w:rsidTr="00E37AA0">
        <w:trPr>
          <w:trHeight w:val="1892"/>
        </w:trPr>
        <w:tc>
          <w:tcPr>
            <w:tcW w:w="746" w:type="dxa"/>
          </w:tcPr>
          <w:p w14:paraId="2F269FD5" w14:textId="3C75B378"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M1</w:t>
            </w:r>
          </w:p>
        </w:tc>
        <w:tc>
          <w:tcPr>
            <w:tcW w:w="3576" w:type="dxa"/>
          </w:tcPr>
          <w:p w14:paraId="63E16EEA" w14:textId="71EA123A" w:rsidR="005247DD" w:rsidRPr="005247DD" w:rsidRDefault="005247DD" w:rsidP="005247DD">
            <w:pPr>
              <w:pStyle w:val="Default"/>
              <w:ind w:left="0" w:hanging="2"/>
              <w:rPr>
                <w:rFonts w:ascii="Calibri" w:eastAsia="Calibri" w:hAnsi="Calibri" w:cs="Calibri"/>
                <w:color w:val="000000" w:themeColor="text1"/>
                <w:sz w:val="22"/>
                <w:szCs w:val="22"/>
              </w:rPr>
            </w:pPr>
            <w:r w:rsidRPr="005247DD">
              <w:rPr>
                <w:rFonts w:ascii="Calibri" w:hAnsi="Calibri" w:cs="Calibri"/>
                <w:sz w:val="22"/>
                <w:szCs w:val="22"/>
              </w:rPr>
              <w:t>A bachelor’s degree from a recognized institution in nursing, health informatics, health sciences or a related field, or the equivalent combination of education and demonstrated senior clinical informatics experience with CIS implementations.</w:t>
            </w:r>
          </w:p>
        </w:tc>
        <w:tc>
          <w:tcPr>
            <w:tcW w:w="1650" w:type="dxa"/>
          </w:tcPr>
          <w:p w14:paraId="57343C07" w14:textId="5917152D"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Yes</w:t>
            </w:r>
          </w:p>
        </w:tc>
        <w:tc>
          <w:tcPr>
            <w:tcW w:w="4950" w:type="dxa"/>
            <w:vAlign w:val="center"/>
          </w:tcPr>
          <w:p w14:paraId="666FFCF9" w14:textId="5B7C92A9" w:rsidR="005247DD" w:rsidRPr="00271F59" w:rsidRDefault="005247DD" w:rsidP="005247DD">
            <w:pPr>
              <w:pBdr>
                <w:top w:val="nil"/>
                <w:left w:val="nil"/>
                <w:bottom w:val="nil"/>
                <w:right w:val="nil"/>
                <w:between w:val="nil"/>
              </w:pBdr>
              <w:spacing w:line="240" w:lineRule="auto"/>
              <w:ind w:leftChars="0" w:left="0" w:firstLineChars="0" w:hanging="2"/>
              <w:rPr>
                <w:rFonts w:ascii="Calibri" w:eastAsia="Calibri" w:hAnsi="Calibri" w:cs="Calibri"/>
                <w:color w:val="333333"/>
                <w:sz w:val="22"/>
                <w:szCs w:val="22"/>
                <w:highlight w:val="white"/>
              </w:rPr>
            </w:pPr>
          </w:p>
        </w:tc>
      </w:tr>
      <w:tr w:rsidR="005247DD" w:rsidRPr="00767BAD" w14:paraId="0841C400" w14:textId="77777777" w:rsidTr="005247DD">
        <w:trPr>
          <w:trHeight w:val="2666"/>
        </w:trPr>
        <w:tc>
          <w:tcPr>
            <w:tcW w:w="746" w:type="dxa"/>
          </w:tcPr>
          <w:p w14:paraId="03651525" w14:textId="05B2B1F6"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M2</w:t>
            </w:r>
          </w:p>
        </w:tc>
        <w:tc>
          <w:tcPr>
            <w:tcW w:w="3576" w:type="dxa"/>
          </w:tcPr>
          <w:p w14:paraId="44DC7823" w14:textId="4E40455A" w:rsidR="005247DD" w:rsidRPr="005247DD" w:rsidRDefault="005247DD" w:rsidP="005247DD">
            <w:pPr>
              <w:pStyle w:val="Default"/>
              <w:ind w:left="0" w:hanging="2"/>
              <w:rPr>
                <w:rFonts w:ascii="Calibri" w:eastAsia="Calibri" w:hAnsi="Calibri" w:cs="Calibri"/>
                <w:color w:val="000000" w:themeColor="text1"/>
                <w:sz w:val="22"/>
                <w:szCs w:val="22"/>
              </w:rPr>
            </w:pPr>
            <w:r w:rsidRPr="005247DD">
              <w:rPr>
                <w:rFonts w:ascii="Calibri" w:hAnsi="Calibri" w:cs="Calibri"/>
                <w:sz w:val="22"/>
                <w:szCs w:val="22"/>
              </w:rPr>
              <w:t>A minimum of ten (10) years of experience in clinical informatics, large scale EHR/CIS implementation or optimization, and clinical workflow design within a health system, demonstrating progressive leadership responsibility over that period.</w:t>
            </w:r>
          </w:p>
        </w:tc>
        <w:tc>
          <w:tcPr>
            <w:tcW w:w="1650" w:type="dxa"/>
          </w:tcPr>
          <w:p w14:paraId="22F17841" w14:textId="3E0B3FD8"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10+ Years</w:t>
            </w:r>
          </w:p>
        </w:tc>
        <w:tc>
          <w:tcPr>
            <w:tcW w:w="4950" w:type="dxa"/>
            <w:vAlign w:val="center"/>
          </w:tcPr>
          <w:p w14:paraId="23AEE988" w14:textId="61D27593" w:rsidR="005247DD" w:rsidRPr="00271F59" w:rsidRDefault="005247DD" w:rsidP="005247DD">
            <w:pPr>
              <w:ind w:leftChars="0" w:left="0" w:firstLineChars="0" w:firstLine="0"/>
              <w:rPr>
                <w:rFonts w:ascii="Calibri" w:eastAsia="Calibri" w:hAnsi="Calibri" w:cs="Calibri"/>
                <w:sz w:val="22"/>
                <w:szCs w:val="22"/>
              </w:rPr>
            </w:pPr>
          </w:p>
        </w:tc>
      </w:tr>
      <w:tr w:rsidR="005247DD" w:rsidRPr="00767BAD" w14:paraId="2E404B9A" w14:textId="77777777" w:rsidTr="00E37AA0">
        <w:trPr>
          <w:trHeight w:val="1987"/>
        </w:trPr>
        <w:tc>
          <w:tcPr>
            <w:tcW w:w="746" w:type="dxa"/>
          </w:tcPr>
          <w:p w14:paraId="0A983CA9" w14:textId="33CEF2A9"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M3</w:t>
            </w:r>
          </w:p>
        </w:tc>
        <w:tc>
          <w:tcPr>
            <w:tcW w:w="3576" w:type="dxa"/>
          </w:tcPr>
          <w:p w14:paraId="65BEB221" w14:textId="24CB615D" w:rsidR="005247DD" w:rsidRPr="005247DD" w:rsidRDefault="005247DD" w:rsidP="005247DD">
            <w:pPr>
              <w:spacing w:before="120" w:after="120"/>
              <w:ind w:left="0" w:hanging="2"/>
              <w:rPr>
                <w:rFonts w:ascii="Calibri" w:eastAsia="Calibri" w:hAnsi="Calibri" w:cs="Calibri"/>
                <w:color w:val="000000" w:themeColor="text1"/>
                <w:sz w:val="22"/>
                <w:szCs w:val="22"/>
              </w:rPr>
            </w:pPr>
            <w:r w:rsidRPr="005247DD">
              <w:rPr>
                <w:rFonts w:ascii="Calibri" w:hAnsi="Calibri" w:cs="Calibri"/>
                <w:sz w:val="22"/>
                <w:szCs w:val="22"/>
              </w:rPr>
              <w:t>A minimum of 5 years’ experience in a leadership or high-level advisory role, leading clinical informatics, EHR/CIS build or clinical workflow teams in a multi-site acute care health system.</w:t>
            </w:r>
          </w:p>
        </w:tc>
        <w:tc>
          <w:tcPr>
            <w:tcW w:w="1650" w:type="dxa"/>
          </w:tcPr>
          <w:p w14:paraId="285621EE" w14:textId="51451BE2"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5+ Years</w:t>
            </w:r>
          </w:p>
        </w:tc>
        <w:tc>
          <w:tcPr>
            <w:tcW w:w="4950" w:type="dxa"/>
            <w:vAlign w:val="center"/>
          </w:tcPr>
          <w:p w14:paraId="2BD89106" w14:textId="1E1452B5" w:rsidR="005247DD" w:rsidRPr="00271F59" w:rsidRDefault="005247DD" w:rsidP="005247DD">
            <w:pPr>
              <w:ind w:left="0" w:hanging="2"/>
              <w:rPr>
                <w:rFonts w:ascii="Calibri" w:eastAsia="Calibri" w:hAnsi="Calibri" w:cs="Calibri"/>
                <w:sz w:val="22"/>
                <w:szCs w:val="22"/>
              </w:rPr>
            </w:pPr>
          </w:p>
        </w:tc>
      </w:tr>
      <w:tr w:rsidR="005247DD" w:rsidRPr="00767BAD" w14:paraId="29946867" w14:textId="77777777" w:rsidTr="005247DD">
        <w:trPr>
          <w:trHeight w:val="793"/>
        </w:trPr>
        <w:tc>
          <w:tcPr>
            <w:tcW w:w="746" w:type="dxa"/>
          </w:tcPr>
          <w:p w14:paraId="4A9E9A46" w14:textId="62D5451C"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M4</w:t>
            </w:r>
          </w:p>
        </w:tc>
        <w:tc>
          <w:tcPr>
            <w:tcW w:w="3576" w:type="dxa"/>
          </w:tcPr>
          <w:p w14:paraId="4E884BFB" w14:textId="038709F1" w:rsidR="005247DD" w:rsidRPr="005247DD" w:rsidRDefault="005247DD" w:rsidP="005247DD">
            <w:pPr>
              <w:pStyle w:val="Default"/>
              <w:ind w:left="0" w:hanging="2"/>
              <w:rPr>
                <w:rFonts w:ascii="Calibri" w:hAnsi="Calibri" w:cs="Calibri"/>
                <w:sz w:val="22"/>
                <w:szCs w:val="22"/>
              </w:rPr>
            </w:pPr>
            <w:r w:rsidRPr="005247DD">
              <w:rPr>
                <w:rFonts w:ascii="Calibri" w:hAnsi="Calibri" w:cs="Calibri"/>
                <w:sz w:val="22"/>
                <w:szCs w:val="22"/>
              </w:rPr>
              <w:t>The proponent must not be a prime respondent or a named subcontractor/partner to a prime respondent on RFP #8025087-25. Participation in that RFP constitutes an actual or perceived Conflict of Interest and will render the proponent ineligible for this opportunity.</w:t>
            </w:r>
          </w:p>
        </w:tc>
        <w:tc>
          <w:tcPr>
            <w:tcW w:w="1650" w:type="dxa"/>
          </w:tcPr>
          <w:p w14:paraId="5B013DA1" w14:textId="69D0ECD3"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Yes</w:t>
            </w:r>
          </w:p>
        </w:tc>
        <w:tc>
          <w:tcPr>
            <w:tcW w:w="4950" w:type="dxa"/>
            <w:vAlign w:val="center"/>
          </w:tcPr>
          <w:p w14:paraId="5DB5FC14" w14:textId="2EDF0C4A" w:rsidR="005247DD" w:rsidRPr="00271F59" w:rsidRDefault="005247DD" w:rsidP="005247DD">
            <w:pPr>
              <w:ind w:left="0" w:hanging="2"/>
              <w:rPr>
                <w:rFonts w:ascii="Calibri" w:eastAsia="Calibri" w:hAnsi="Calibri" w:cs="Calibri"/>
                <w:sz w:val="22"/>
                <w:szCs w:val="22"/>
              </w:rPr>
            </w:pPr>
          </w:p>
        </w:tc>
      </w:tr>
      <w:tr w:rsidR="005247DD" w:rsidRPr="00767BAD" w14:paraId="35FC24C2" w14:textId="77777777" w:rsidTr="00E37AA0">
        <w:trPr>
          <w:trHeight w:val="935"/>
        </w:trPr>
        <w:tc>
          <w:tcPr>
            <w:tcW w:w="746" w:type="dxa"/>
          </w:tcPr>
          <w:p w14:paraId="51503027" w14:textId="7C8D49BC"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M5</w:t>
            </w:r>
          </w:p>
        </w:tc>
        <w:tc>
          <w:tcPr>
            <w:tcW w:w="3576" w:type="dxa"/>
          </w:tcPr>
          <w:p w14:paraId="4DE86C2D" w14:textId="2425E7A2" w:rsidR="005247DD" w:rsidRPr="005247DD" w:rsidRDefault="005247DD" w:rsidP="005247DD">
            <w:pPr>
              <w:spacing w:before="120" w:after="120"/>
              <w:ind w:left="0" w:hanging="2"/>
              <w:rPr>
                <w:rFonts w:ascii="Calibri" w:eastAsia="Calibri" w:hAnsi="Calibri" w:cs="Calibri"/>
                <w:color w:val="000000" w:themeColor="text1"/>
                <w:sz w:val="22"/>
                <w:szCs w:val="22"/>
              </w:rPr>
            </w:pPr>
            <w:r w:rsidRPr="005247DD">
              <w:rPr>
                <w:rFonts w:ascii="Calibri" w:hAnsi="Calibri" w:cs="Calibri"/>
                <w:sz w:val="22"/>
                <w:szCs w:val="22"/>
              </w:rPr>
              <w:t>Limit of 1 submission per vendor.</w:t>
            </w:r>
          </w:p>
        </w:tc>
        <w:tc>
          <w:tcPr>
            <w:tcW w:w="1650" w:type="dxa"/>
          </w:tcPr>
          <w:p w14:paraId="08BCF26A" w14:textId="2B6D33A1" w:rsidR="005247DD" w:rsidRPr="005247DD" w:rsidRDefault="005247DD" w:rsidP="005247DD">
            <w:pPr>
              <w:spacing w:before="120" w:after="120"/>
              <w:ind w:left="0" w:hanging="2"/>
              <w:jc w:val="center"/>
              <w:rPr>
                <w:rFonts w:ascii="Calibri" w:eastAsia="Calibri" w:hAnsi="Calibri" w:cs="Calibri"/>
                <w:color w:val="000000" w:themeColor="text1"/>
                <w:sz w:val="22"/>
                <w:szCs w:val="22"/>
              </w:rPr>
            </w:pPr>
            <w:r w:rsidRPr="005247DD">
              <w:rPr>
                <w:rFonts w:ascii="Calibri" w:hAnsi="Calibri" w:cs="Calibri"/>
                <w:sz w:val="22"/>
                <w:szCs w:val="22"/>
              </w:rPr>
              <w:t>Yes</w:t>
            </w:r>
          </w:p>
        </w:tc>
        <w:tc>
          <w:tcPr>
            <w:tcW w:w="4950" w:type="dxa"/>
            <w:vAlign w:val="center"/>
          </w:tcPr>
          <w:p w14:paraId="0B7581AB" w14:textId="77777777" w:rsidR="005247DD" w:rsidRPr="00271F59" w:rsidRDefault="005247DD" w:rsidP="005247DD">
            <w:pPr>
              <w:ind w:left="0" w:hanging="2"/>
              <w:rPr>
                <w:rFonts w:ascii="Calibri" w:eastAsia="Calibri" w:hAnsi="Calibri" w:cs="Calibri"/>
                <w:sz w:val="22"/>
                <w:szCs w:val="22"/>
              </w:rPr>
            </w:pPr>
          </w:p>
        </w:tc>
      </w:tr>
    </w:tbl>
    <w:p w14:paraId="6A19D7CF" w14:textId="77777777" w:rsidR="00792E8D" w:rsidRDefault="00792E8D">
      <w:pPr>
        <w:ind w:left="0" w:hanging="2"/>
        <w:rPr>
          <w:rFonts w:asciiTheme="majorHAnsi" w:eastAsia="Calibri" w:hAnsiTheme="majorHAnsi" w:cstheme="majorHAnsi"/>
          <w:sz w:val="22"/>
          <w:szCs w:val="22"/>
        </w:rPr>
      </w:pPr>
    </w:p>
    <w:p w14:paraId="71B3DE3F" w14:textId="77777777" w:rsidR="0037000F" w:rsidRDefault="0037000F">
      <w:pPr>
        <w:ind w:left="0" w:hanging="2"/>
        <w:rPr>
          <w:rFonts w:asciiTheme="majorHAnsi" w:eastAsia="Calibri" w:hAnsiTheme="majorHAnsi" w:cstheme="majorHAnsi"/>
          <w:sz w:val="22"/>
          <w:szCs w:val="22"/>
        </w:rPr>
      </w:pPr>
    </w:p>
    <w:p w14:paraId="59177F86" w14:textId="77777777" w:rsidR="000130E3" w:rsidRDefault="000130E3">
      <w:pPr>
        <w:ind w:left="0" w:hanging="2"/>
        <w:rPr>
          <w:rFonts w:asciiTheme="majorHAnsi" w:eastAsia="Calibri" w:hAnsiTheme="majorHAnsi" w:cstheme="majorHAnsi"/>
          <w:sz w:val="22"/>
          <w:szCs w:val="22"/>
        </w:rPr>
      </w:pPr>
    </w:p>
    <w:p w14:paraId="0E50F52B"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b/>
          <w:sz w:val="22"/>
          <w:szCs w:val="22"/>
        </w:rPr>
        <w:lastRenderedPageBreak/>
        <w:t>Desirable Skills and Attributes</w:t>
      </w:r>
    </w:p>
    <w:tbl>
      <w:tblPr>
        <w:tblW w:w="11058"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665"/>
        <w:gridCol w:w="3900"/>
        <w:gridCol w:w="2010"/>
        <w:gridCol w:w="4483"/>
      </w:tblGrid>
      <w:tr w:rsidR="00792E8D" w:rsidRPr="00767BAD" w14:paraId="30C2BE55" w14:textId="77777777" w:rsidTr="53A40412">
        <w:trPr>
          <w:trHeight w:val="420"/>
        </w:trPr>
        <w:tc>
          <w:tcPr>
            <w:tcW w:w="665" w:type="dxa"/>
          </w:tcPr>
          <w:p w14:paraId="52DA37A1"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w:t>
            </w:r>
          </w:p>
        </w:tc>
        <w:tc>
          <w:tcPr>
            <w:tcW w:w="3900" w:type="dxa"/>
          </w:tcPr>
          <w:p w14:paraId="2740B5EB" w14:textId="0006A412" w:rsidR="00792E8D" w:rsidRPr="00767BAD" w:rsidRDefault="00283DD2" w:rsidP="00E9EB0D">
            <w:pPr>
              <w:spacing w:before="120" w:after="120" w:line="14" w:lineRule="atLeast"/>
              <w:ind w:left="0" w:hanging="2"/>
              <w:jc w:val="center"/>
              <w:rPr>
                <w:rFonts w:ascii="Calibri" w:eastAsia="Calibri" w:hAnsi="Calibri" w:cs="Calibri"/>
                <w:b/>
                <w:bCs/>
                <w:color w:val="000000" w:themeColor="text1"/>
                <w:sz w:val="22"/>
                <w:szCs w:val="22"/>
              </w:rPr>
            </w:pPr>
            <w:r w:rsidRPr="00E9EB0D">
              <w:rPr>
                <w:rFonts w:ascii="Calibri" w:eastAsia="Calibri" w:hAnsi="Calibri" w:cs="Calibri"/>
                <w:b/>
                <w:bCs/>
                <w:color w:val="000000" w:themeColor="text1"/>
                <w:sz w:val="22"/>
                <w:szCs w:val="22"/>
              </w:rPr>
              <w:t>Requirements</w:t>
            </w:r>
          </w:p>
        </w:tc>
        <w:tc>
          <w:tcPr>
            <w:tcW w:w="2010" w:type="dxa"/>
          </w:tcPr>
          <w:p w14:paraId="788FD188" w14:textId="19523D1C" w:rsidR="00792E8D" w:rsidRPr="00767BAD" w:rsidRDefault="050DDE8E" w:rsidP="00E9EB0D">
            <w:pPr>
              <w:spacing w:before="120" w:after="120" w:line="14" w:lineRule="atLeast"/>
              <w:ind w:left="0" w:hanging="2"/>
              <w:jc w:val="center"/>
              <w:rPr>
                <w:rFonts w:ascii="Calibri" w:eastAsia="Calibri" w:hAnsi="Calibri" w:cs="Calibri"/>
                <w:b/>
                <w:bCs/>
                <w:color w:val="000000" w:themeColor="text1"/>
                <w:sz w:val="22"/>
                <w:szCs w:val="22"/>
              </w:rPr>
            </w:pPr>
            <w:r w:rsidRPr="00E9EB0D">
              <w:rPr>
                <w:rFonts w:ascii="Calibri" w:eastAsia="Calibri" w:hAnsi="Calibri" w:cs="Calibri"/>
                <w:b/>
                <w:bCs/>
                <w:color w:val="000000" w:themeColor="text1"/>
                <w:sz w:val="22"/>
                <w:szCs w:val="22"/>
              </w:rPr>
              <w:t>Desired Experience</w:t>
            </w:r>
          </w:p>
        </w:tc>
        <w:tc>
          <w:tcPr>
            <w:tcW w:w="4483" w:type="dxa"/>
          </w:tcPr>
          <w:p w14:paraId="40665474" w14:textId="77777777" w:rsidR="00792E8D" w:rsidRPr="00767BAD" w:rsidRDefault="00283DD2" w:rsidP="00E9EB0D">
            <w:pPr>
              <w:spacing w:before="120" w:after="120" w:line="14" w:lineRule="atLeast"/>
              <w:ind w:left="0" w:hanging="2"/>
              <w:jc w:val="center"/>
              <w:rPr>
                <w:rFonts w:ascii="Calibri" w:eastAsia="Calibri" w:hAnsi="Calibri" w:cs="Calibri"/>
                <w:b/>
                <w:bCs/>
                <w:color w:val="000000" w:themeColor="text1"/>
                <w:sz w:val="22"/>
                <w:szCs w:val="22"/>
              </w:rPr>
            </w:pPr>
            <w:r w:rsidRPr="00E9EB0D">
              <w:rPr>
                <w:rFonts w:ascii="Calibri" w:eastAsia="Calibri" w:hAnsi="Calibri" w:cs="Calibri"/>
                <w:b/>
                <w:bCs/>
                <w:color w:val="000000" w:themeColor="text1"/>
                <w:sz w:val="22"/>
                <w:szCs w:val="22"/>
              </w:rPr>
              <w:t>Candidate Response</w:t>
            </w:r>
          </w:p>
        </w:tc>
      </w:tr>
      <w:tr w:rsidR="00770DF0" w:rsidRPr="00767BAD" w14:paraId="05744470" w14:textId="77777777" w:rsidTr="005B5772">
        <w:trPr>
          <w:trHeight w:val="70"/>
        </w:trPr>
        <w:tc>
          <w:tcPr>
            <w:tcW w:w="665" w:type="dxa"/>
          </w:tcPr>
          <w:p w14:paraId="35BE2141" w14:textId="06F8EA97" w:rsidR="00770DF0" w:rsidRPr="00770DF0" w:rsidRDefault="00770DF0" w:rsidP="00770DF0">
            <w:pPr>
              <w:ind w:left="0" w:hanging="2"/>
              <w:rPr>
                <w:rFonts w:ascii="Calibri" w:eastAsia="Calibri" w:hAnsi="Calibri" w:cs="Calibri"/>
                <w:color w:val="000000" w:themeColor="text1"/>
                <w:sz w:val="22"/>
                <w:szCs w:val="22"/>
              </w:rPr>
            </w:pPr>
            <w:r w:rsidRPr="00770DF0">
              <w:rPr>
                <w:rFonts w:ascii="Calibri" w:hAnsi="Calibri" w:cs="Calibri"/>
              </w:rPr>
              <w:t>S1</w:t>
            </w:r>
          </w:p>
        </w:tc>
        <w:tc>
          <w:tcPr>
            <w:tcW w:w="3900" w:type="dxa"/>
          </w:tcPr>
          <w:p w14:paraId="6930697D" w14:textId="07DE2078"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Clinical Workflow Standardization: Demonstrated experience developing and leading the methodology for standardizing clinical workflows across a large regional or provincial health system that includes large, medium and small hospitals. Describe your role, the methodology you used and the results achieved.</w:t>
            </w:r>
          </w:p>
        </w:tc>
        <w:tc>
          <w:tcPr>
            <w:tcW w:w="2010" w:type="dxa"/>
          </w:tcPr>
          <w:p w14:paraId="236930C9" w14:textId="1144140A" w:rsidR="00770DF0" w:rsidRPr="00770DF0" w:rsidRDefault="00770DF0" w:rsidP="00770DF0">
            <w:pPr>
              <w:ind w:left="0" w:hanging="2"/>
              <w:jc w:val="center"/>
              <w:rPr>
                <w:rFonts w:ascii="Calibri" w:eastAsia="Calibri" w:hAnsi="Calibri" w:cs="Calibri"/>
                <w:color w:val="000000" w:themeColor="text1"/>
                <w:sz w:val="22"/>
                <w:szCs w:val="22"/>
              </w:rPr>
            </w:pPr>
            <w:r w:rsidRPr="00770DF0">
              <w:rPr>
                <w:rFonts w:ascii="Calibri" w:hAnsi="Calibri" w:cs="Calibri"/>
              </w:rPr>
              <w:t>2 Project References</w:t>
            </w:r>
          </w:p>
        </w:tc>
        <w:tc>
          <w:tcPr>
            <w:tcW w:w="4483" w:type="dxa"/>
          </w:tcPr>
          <w:p w14:paraId="3D9E8580" w14:textId="4F04F413" w:rsidR="00770DF0" w:rsidRPr="00767BAD" w:rsidRDefault="00770DF0" w:rsidP="00770DF0">
            <w:pPr>
              <w:ind w:left="0" w:hanging="2"/>
              <w:rPr>
                <w:rFonts w:asciiTheme="majorHAnsi" w:eastAsia="Calibri" w:hAnsiTheme="majorHAnsi" w:cstheme="majorHAnsi"/>
                <w:sz w:val="22"/>
                <w:szCs w:val="22"/>
              </w:rPr>
            </w:pPr>
          </w:p>
        </w:tc>
      </w:tr>
      <w:tr w:rsidR="00770DF0" w:rsidRPr="00767BAD" w14:paraId="784DCAC3" w14:textId="77777777" w:rsidTr="005B5772">
        <w:trPr>
          <w:trHeight w:val="2352"/>
        </w:trPr>
        <w:tc>
          <w:tcPr>
            <w:tcW w:w="665" w:type="dxa"/>
          </w:tcPr>
          <w:p w14:paraId="768E6F0B" w14:textId="46B5CDD8" w:rsidR="00770DF0" w:rsidRPr="00770DF0" w:rsidRDefault="00770DF0" w:rsidP="00770DF0">
            <w:pPr>
              <w:ind w:left="0" w:hanging="2"/>
              <w:rPr>
                <w:rFonts w:ascii="Calibri" w:eastAsia="Calibri" w:hAnsi="Calibri" w:cs="Calibri"/>
                <w:color w:val="000000" w:themeColor="text1"/>
                <w:sz w:val="22"/>
                <w:szCs w:val="22"/>
              </w:rPr>
            </w:pPr>
            <w:r w:rsidRPr="00770DF0">
              <w:rPr>
                <w:rFonts w:ascii="Calibri" w:hAnsi="Calibri" w:cs="Calibri"/>
              </w:rPr>
              <w:t>S2</w:t>
            </w:r>
          </w:p>
        </w:tc>
        <w:tc>
          <w:tcPr>
            <w:tcW w:w="3900" w:type="dxa"/>
          </w:tcPr>
          <w:p w14:paraId="03D2F48C" w14:textId="6387D75E" w:rsidR="00770DF0" w:rsidRPr="00770DF0" w:rsidRDefault="00770DF0" w:rsidP="00770DF0">
            <w:pPr>
              <w:ind w:left="0" w:hanging="2"/>
              <w:rPr>
                <w:rFonts w:ascii="Calibri" w:eastAsia="Calibri" w:hAnsi="Calibri" w:cs="Calibri"/>
                <w:color w:val="000000" w:themeColor="text1"/>
                <w:sz w:val="22"/>
                <w:szCs w:val="22"/>
              </w:rPr>
            </w:pPr>
            <w:r w:rsidRPr="00770DF0">
              <w:rPr>
                <w:rFonts w:ascii="Calibri" w:hAnsi="Calibri" w:cs="Calibri"/>
              </w:rPr>
              <w:t>Regional and Provincial Workflow Localization: Demonstrated experience taking regional or provincial standard workflows and localizing them for use in small, medium and large facilities, while preserving the standard and managing approved variation. Describe your role and how local variation was assessed and approved.</w:t>
            </w:r>
          </w:p>
        </w:tc>
        <w:tc>
          <w:tcPr>
            <w:tcW w:w="2010" w:type="dxa"/>
          </w:tcPr>
          <w:p w14:paraId="7EA1E908" w14:textId="4C3A192F" w:rsidR="00770DF0" w:rsidRPr="00770DF0" w:rsidRDefault="00770DF0" w:rsidP="00770DF0">
            <w:pPr>
              <w:ind w:left="0" w:hanging="2"/>
              <w:jc w:val="center"/>
              <w:rPr>
                <w:rFonts w:ascii="Calibri" w:eastAsia="Calibri" w:hAnsi="Calibri" w:cs="Calibri"/>
                <w:color w:val="000000" w:themeColor="text1"/>
                <w:sz w:val="22"/>
                <w:szCs w:val="22"/>
              </w:rPr>
            </w:pPr>
            <w:r w:rsidRPr="00770DF0">
              <w:rPr>
                <w:rFonts w:ascii="Calibri" w:hAnsi="Calibri" w:cs="Calibri"/>
              </w:rPr>
              <w:t>2 Project References</w:t>
            </w:r>
          </w:p>
        </w:tc>
        <w:tc>
          <w:tcPr>
            <w:tcW w:w="4483" w:type="dxa"/>
          </w:tcPr>
          <w:p w14:paraId="16132A63" w14:textId="77777777" w:rsidR="00770DF0" w:rsidRPr="00767BAD" w:rsidRDefault="00770DF0" w:rsidP="00770DF0">
            <w:pPr>
              <w:ind w:left="0" w:hanging="2"/>
              <w:rPr>
                <w:rFonts w:asciiTheme="majorHAnsi" w:eastAsia="Calibri" w:hAnsiTheme="majorHAnsi" w:cstheme="majorHAnsi"/>
                <w:sz w:val="22"/>
                <w:szCs w:val="22"/>
              </w:rPr>
            </w:pPr>
          </w:p>
        </w:tc>
      </w:tr>
      <w:tr w:rsidR="00770DF0" w:rsidRPr="00767BAD" w14:paraId="4E4A3EAA" w14:textId="77777777" w:rsidTr="005B5772">
        <w:trPr>
          <w:trHeight w:val="2145"/>
        </w:trPr>
        <w:tc>
          <w:tcPr>
            <w:tcW w:w="665" w:type="dxa"/>
          </w:tcPr>
          <w:p w14:paraId="1EDB0A9C" w14:textId="4C42C16F"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S3</w:t>
            </w:r>
          </w:p>
        </w:tc>
        <w:tc>
          <w:tcPr>
            <w:tcW w:w="3900" w:type="dxa"/>
          </w:tcPr>
          <w:p w14:paraId="61D04E25" w14:textId="000E8FCB"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Physician Engagement and Advocacy: Demonstrated experience working with, and advocating for, physician groups and physician workflows, including engaging physician leads in design decisions and representing physician needs in governance and build prioritization. Describe your role and the outcomes.</w:t>
            </w:r>
          </w:p>
        </w:tc>
        <w:tc>
          <w:tcPr>
            <w:tcW w:w="2010" w:type="dxa"/>
          </w:tcPr>
          <w:p w14:paraId="14516FE7" w14:textId="5A38BEF3"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5+ Years</w:t>
            </w:r>
          </w:p>
        </w:tc>
        <w:tc>
          <w:tcPr>
            <w:tcW w:w="4483" w:type="dxa"/>
          </w:tcPr>
          <w:p w14:paraId="15F0B486" w14:textId="75D2052B" w:rsidR="00770DF0" w:rsidRPr="00767BAD" w:rsidRDefault="00770DF0" w:rsidP="00770DF0">
            <w:pPr>
              <w:ind w:left="0" w:hanging="2"/>
              <w:rPr>
                <w:rFonts w:asciiTheme="majorHAnsi" w:eastAsia="Calibri" w:hAnsiTheme="majorHAnsi" w:cstheme="majorHAnsi"/>
                <w:sz w:val="22"/>
                <w:szCs w:val="22"/>
                <w:lang w:val="en-CA"/>
              </w:rPr>
            </w:pPr>
          </w:p>
        </w:tc>
      </w:tr>
      <w:tr w:rsidR="00770DF0" w:rsidRPr="00767BAD" w14:paraId="564EC3ED" w14:textId="77777777" w:rsidTr="005B5772">
        <w:trPr>
          <w:trHeight w:val="1786"/>
        </w:trPr>
        <w:tc>
          <w:tcPr>
            <w:tcW w:w="665" w:type="dxa"/>
          </w:tcPr>
          <w:p w14:paraId="3259F67A" w14:textId="4D37C0A6"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S4</w:t>
            </w:r>
          </w:p>
        </w:tc>
        <w:tc>
          <w:tcPr>
            <w:tcW w:w="3900" w:type="dxa"/>
          </w:tcPr>
          <w:p w14:paraId="1843AF96" w14:textId="1DEB0C75"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Clinical Informatics Knowledge: Comprehensive understanding of clinical informatics, including clinical documentation, order management, order sets, clinical decision support, medication management, patient safety and workflow analysis. Describe how this knowledge was applied in your previous roles.</w:t>
            </w:r>
          </w:p>
        </w:tc>
        <w:tc>
          <w:tcPr>
            <w:tcW w:w="2010" w:type="dxa"/>
          </w:tcPr>
          <w:p w14:paraId="07BB2C1B" w14:textId="6C833C67"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5+ Years</w:t>
            </w:r>
          </w:p>
        </w:tc>
        <w:tc>
          <w:tcPr>
            <w:tcW w:w="4483" w:type="dxa"/>
          </w:tcPr>
          <w:p w14:paraId="20D63F80" w14:textId="56F02599" w:rsidR="00770DF0" w:rsidRPr="00767BAD" w:rsidRDefault="00770DF0" w:rsidP="00770DF0">
            <w:pPr>
              <w:ind w:left="0" w:hanging="2"/>
              <w:rPr>
                <w:rFonts w:asciiTheme="majorHAnsi" w:eastAsia="Calibri" w:hAnsiTheme="majorHAnsi" w:cstheme="majorHAnsi"/>
                <w:sz w:val="22"/>
                <w:szCs w:val="22"/>
              </w:rPr>
            </w:pPr>
          </w:p>
        </w:tc>
      </w:tr>
      <w:tr w:rsidR="00770DF0" w:rsidRPr="00767BAD" w14:paraId="4DEB3BFB" w14:textId="77777777" w:rsidTr="005B5772">
        <w:trPr>
          <w:trHeight w:val="1920"/>
        </w:trPr>
        <w:tc>
          <w:tcPr>
            <w:tcW w:w="665" w:type="dxa"/>
          </w:tcPr>
          <w:p w14:paraId="4841762C" w14:textId="063AE0AB"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lastRenderedPageBreak/>
              <w:t>S5</w:t>
            </w:r>
          </w:p>
        </w:tc>
        <w:tc>
          <w:tcPr>
            <w:tcW w:w="3900" w:type="dxa"/>
          </w:tcPr>
          <w:p w14:paraId="5A761CA7" w14:textId="2585AB88"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Informatics and Build Team Interface: Demonstrated experience managing the interaction between clinical informatics and build teams, including translating clinical requirements into build specifications, prioritizing work, resolving conflicts and ensuring that what is built matches the approved workflow. Describe your role.</w:t>
            </w:r>
          </w:p>
        </w:tc>
        <w:tc>
          <w:tcPr>
            <w:tcW w:w="2010" w:type="dxa"/>
          </w:tcPr>
          <w:p w14:paraId="71E60F50" w14:textId="1D07BC8D"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5+ Years</w:t>
            </w:r>
          </w:p>
        </w:tc>
        <w:tc>
          <w:tcPr>
            <w:tcW w:w="4483" w:type="dxa"/>
          </w:tcPr>
          <w:p w14:paraId="4C860E9B" w14:textId="77777777" w:rsidR="00770DF0" w:rsidRPr="00767BAD" w:rsidRDefault="00770DF0" w:rsidP="00770DF0">
            <w:pPr>
              <w:ind w:left="0" w:hanging="2"/>
              <w:rPr>
                <w:rFonts w:asciiTheme="majorHAnsi" w:eastAsia="Calibri" w:hAnsiTheme="majorHAnsi" w:cstheme="majorHAnsi"/>
                <w:sz w:val="22"/>
                <w:szCs w:val="22"/>
              </w:rPr>
            </w:pPr>
          </w:p>
        </w:tc>
      </w:tr>
      <w:tr w:rsidR="00770DF0" w:rsidRPr="00767BAD" w14:paraId="4DEC15EB" w14:textId="77777777" w:rsidTr="005B5772">
        <w:trPr>
          <w:trHeight w:val="1605"/>
        </w:trPr>
        <w:tc>
          <w:tcPr>
            <w:tcW w:w="665" w:type="dxa"/>
          </w:tcPr>
          <w:p w14:paraId="236A2288" w14:textId="432B1938"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S6</w:t>
            </w:r>
          </w:p>
        </w:tc>
        <w:tc>
          <w:tcPr>
            <w:tcW w:w="3900" w:type="dxa"/>
          </w:tcPr>
          <w:p w14:paraId="480A4DE1" w14:textId="4C59BA1E"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Technical Build Team Oversight: Demonstrated experience providing leadership and oversight of technical EHR/CIS build teams, including establishing build governance, standardizing build processes, managing build priorities and capacity, overseeing system build, testing and release processes, and planning major system changes such as code upgrades. Describe your role, the size of the teams and the systems involved.</w:t>
            </w:r>
          </w:p>
        </w:tc>
        <w:tc>
          <w:tcPr>
            <w:tcW w:w="2010" w:type="dxa"/>
          </w:tcPr>
          <w:p w14:paraId="1FFFDD85" w14:textId="7D956070"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3+ Years</w:t>
            </w:r>
          </w:p>
        </w:tc>
        <w:tc>
          <w:tcPr>
            <w:tcW w:w="4483" w:type="dxa"/>
          </w:tcPr>
          <w:p w14:paraId="6C8F3B8A" w14:textId="77777777" w:rsidR="00770DF0" w:rsidRPr="00767BAD" w:rsidRDefault="00770DF0" w:rsidP="00770DF0">
            <w:pPr>
              <w:ind w:left="0" w:hanging="2"/>
              <w:rPr>
                <w:rFonts w:asciiTheme="majorHAnsi" w:eastAsia="Calibri" w:hAnsiTheme="majorHAnsi" w:cstheme="majorHAnsi"/>
                <w:sz w:val="22"/>
                <w:szCs w:val="22"/>
              </w:rPr>
            </w:pPr>
          </w:p>
        </w:tc>
      </w:tr>
      <w:tr w:rsidR="00770DF0" w14:paraId="38E0E193" w14:textId="77777777" w:rsidTr="005B5772">
        <w:trPr>
          <w:trHeight w:val="1770"/>
        </w:trPr>
        <w:tc>
          <w:tcPr>
            <w:tcW w:w="665" w:type="dxa"/>
          </w:tcPr>
          <w:p w14:paraId="4D25C0F7" w14:textId="600D44DA"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S7</w:t>
            </w:r>
          </w:p>
        </w:tc>
        <w:tc>
          <w:tcPr>
            <w:tcW w:w="3900" w:type="dxa"/>
          </w:tcPr>
          <w:p w14:paraId="4C7C57C9" w14:textId="2E867959"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Clinical Governance and Decision-Making: Demonstrated experience chairing or leading clinical working groups, committees or other governance forums that decide on clinical workflow, EHR design and prioritization across multiple sites. Describe the forums and your role.</w:t>
            </w:r>
          </w:p>
        </w:tc>
        <w:tc>
          <w:tcPr>
            <w:tcW w:w="2010" w:type="dxa"/>
          </w:tcPr>
          <w:p w14:paraId="1404A649" w14:textId="69D23AFC"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3+ Years</w:t>
            </w:r>
          </w:p>
        </w:tc>
        <w:tc>
          <w:tcPr>
            <w:tcW w:w="4483" w:type="dxa"/>
          </w:tcPr>
          <w:p w14:paraId="7C00AF23" w14:textId="31082414" w:rsidR="00770DF0" w:rsidRDefault="00770DF0" w:rsidP="00770DF0">
            <w:pPr>
              <w:ind w:left="0" w:hanging="2"/>
              <w:rPr>
                <w:rFonts w:asciiTheme="majorHAnsi" w:eastAsia="Calibri" w:hAnsiTheme="majorHAnsi" w:cstheme="majorBidi"/>
                <w:sz w:val="22"/>
                <w:szCs w:val="22"/>
              </w:rPr>
            </w:pPr>
          </w:p>
        </w:tc>
      </w:tr>
      <w:tr w:rsidR="00770DF0" w14:paraId="243901E7" w14:textId="77777777" w:rsidTr="005B5772">
        <w:trPr>
          <w:trHeight w:val="2145"/>
        </w:trPr>
        <w:tc>
          <w:tcPr>
            <w:tcW w:w="665" w:type="dxa"/>
          </w:tcPr>
          <w:p w14:paraId="413DA2ED" w14:textId="158802C5"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S8</w:t>
            </w:r>
          </w:p>
        </w:tc>
        <w:tc>
          <w:tcPr>
            <w:tcW w:w="3900" w:type="dxa"/>
          </w:tcPr>
          <w:p w14:paraId="1E643166" w14:textId="10775822"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 xml:space="preserve">Demonstrated experience leading or participating in clinical workflow validation, testing </w:t>
            </w:r>
            <w:proofErr w:type="gramStart"/>
            <w:r w:rsidRPr="00770DF0">
              <w:rPr>
                <w:rFonts w:ascii="Calibri" w:hAnsi="Calibri" w:cs="Calibri"/>
              </w:rPr>
              <w:t>cycles and</w:t>
            </w:r>
            <w:proofErr w:type="gramEnd"/>
            <w:r w:rsidRPr="00770DF0">
              <w:rPr>
                <w:rFonts w:ascii="Calibri" w:hAnsi="Calibri" w:cs="Calibri"/>
              </w:rPr>
              <w:t xml:space="preserve"> release readiness to confirm that system quality, patient safety and operational readiness are met before deployment, including clinical and technical cutover. Describe your role, </w:t>
            </w:r>
            <w:r w:rsidRPr="00770DF0">
              <w:rPr>
                <w:rFonts w:ascii="Calibri" w:hAnsi="Calibri" w:cs="Calibri"/>
              </w:rPr>
              <w:lastRenderedPageBreak/>
              <w:t>the validation and testing approach used, the go/no-go criteria applied and the results achieved.</w:t>
            </w:r>
          </w:p>
        </w:tc>
        <w:tc>
          <w:tcPr>
            <w:tcW w:w="2010" w:type="dxa"/>
          </w:tcPr>
          <w:p w14:paraId="0D83CE19" w14:textId="464EEF3D"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lastRenderedPageBreak/>
              <w:t>3+ Years</w:t>
            </w:r>
          </w:p>
        </w:tc>
        <w:tc>
          <w:tcPr>
            <w:tcW w:w="4483" w:type="dxa"/>
          </w:tcPr>
          <w:p w14:paraId="7DCDD094" w14:textId="33BD26ED" w:rsidR="00770DF0" w:rsidRDefault="00770DF0" w:rsidP="00770DF0">
            <w:pPr>
              <w:ind w:left="0" w:hanging="2"/>
              <w:rPr>
                <w:rFonts w:asciiTheme="majorHAnsi" w:eastAsia="Calibri" w:hAnsiTheme="majorHAnsi" w:cstheme="majorBidi"/>
                <w:sz w:val="22"/>
                <w:szCs w:val="22"/>
              </w:rPr>
            </w:pPr>
          </w:p>
        </w:tc>
      </w:tr>
      <w:tr w:rsidR="00770DF0" w14:paraId="19C3A1FE" w14:textId="77777777" w:rsidTr="005B5772">
        <w:trPr>
          <w:trHeight w:val="2160"/>
        </w:trPr>
        <w:tc>
          <w:tcPr>
            <w:tcW w:w="665" w:type="dxa"/>
          </w:tcPr>
          <w:p w14:paraId="35A0EB4E" w14:textId="02C2EC50"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S9</w:t>
            </w:r>
          </w:p>
        </w:tc>
        <w:tc>
          <w:tcPr>
            <w:tcW w:w="3900" w:type="dxa"/>
          </w:tcPr>
          <w:p w14:paraId="6AF4E4C4" w14:textId="42F9CD65"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 xml:space="preserve">Go-Live, Incident Management and Stabilization: Demonstrated experience supporting large-scale EHR/CIS activations from a clinical informatics perspective, including planning, command </w:t>
            </w:r>
            <w:proofErr w:type="spellStart"/>
            <w:r w:rsidRPr="00770DF0">
              <w:rPr>
                <w:rFonts w:ascii="Calibri" w:hAnsi="Calibri" w:cs="Calibri"/>
              </w:rPr>
              <w:t>centre</w:t>
            </w:r>
            <w:proofErr w:type="spellEnd"/>
            <w:r w:rsidRPr="00770DF0">
              <w:rPr>
                <w:rFonts w:ascii="Calibri" w:hAnsi="Calibri" w:cs="Calibri"/>
              </w:rPr>
              <w:t xml:space="preserve"> or incident management and stabilization.</w:t>
            </w:r>
          </w:p>
        </w:tc>
        <w:tc>
          <w:tcPr>
            <w:tcW w:w="2010" w:type="dxa"/>
          </w:tcPr>
          <w:p w14:paraId="75C1CE99" w14:textId="1250AB02"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2 Project References</w:t>
            </w:r>
          </w:p>
        </w:tc>
        <w:tc>
          <w:tcPr>
            <w:tcW w:w="4483" w:type="dxa"/>
          </w:tcPr>
          <w:p w14:paraId="7CEE5A92" w14:textId="35C94AD2" w:rsidR="00770DF0" w:rsidRDefault="00770DF0" w:rsidP="00770DF0">
            <w:pPr>
              <w:ind w:left="0" w:hanging="2"/>
              <w:rPr>
                <w:rFonts w:asciiTheme="majorHAnsi" w:eastAsia="Calibri" w:hAnsiTheme="majorHAnsi" w:cstheme="majorBidi"/>
                <w:sz w:val="22"/>
                <w:szCs w:val="22"/>
              </w:rPr>
            </w:pPr>
          </w:p>
        </w:tc>
      </w:tr>
      <w:tr w:rsidR="00770DF0" w14:paraId="4898B4CF" w14:textId="77777777" w:rsidTr="005B5772">
        <w:trPr>
          <w:trHeight w:val="2160"/>
        </w:trPr>
        <w:tc>
          <w:tcPr>
            <w:tcW w:w="665" w:type="dxa"/>
          </w:tcPr>
          <w:p w14:paraId="7A0F1511" w14:textId="3BBD226D"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S10</w:t>
            </w:r>
          </w:p>
        </w:tc>
        <w:tc>
          <w:tcPr>
            <w:tcW w:w="3900" w:type="dxa"/>
          </w:tcPr>
          <w:p w14:paraId="2FA82330" w14:textId="61DE7A00" w:rsidR="00770DF0" w:rsidRPr="00770DF0" w:rsidRDefault="00770DF0" w:rsidP="00770DF0">
            <w:pPr>
              <w:spacing w:before="120" w:after="120"/>
              <w:ind w:left="0" w:hanging="2"/>
              <w:rPr>
                <w:rFonts w:ascii="Calibri" w:eastAsia="Calibri" w:hAnsi="Calibri" w:cs="Calibri"/>
                <w:color w:val="000000" w:themeColor="text1"/>
                <w:sz w:val="22"/>
                <w:szCs w:val="22"/>
                <w:lang w:val="en-CA"/>
              </w:rPr>
            </w:pPr>
            <w:r w:rsidRPr="00770DF0">
              <w:rPr>
                <w:rFonts w:ascii="Calibri" w:hAnsi="Calibri" w:cs="Calibri"/>
              </w:rPr>
              <w:t>Clinician Education, Adoption and Optimization: Demonstrated experience developing and evaluating clinician education, supporting adoption and leading post go-live optimization using adult learning principles.</w:t>
            </w:r>
          </w:p>
        </w:tc>
        <w:tc>
          <w:tcPr>
            <w:tcW w:w="2010" w:type="dxa"/>
          </w:tcPr>
          <w:p w14:paraId="605AC592" w14:textId="2EFB3A00"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3+ Years</w:t>
            </w:r>
          </w:p>
        </w:tc>
        <w:tc>
          <w:tcPr>
            <w:tcW w:w="4483" w:type="dxa"/>
          </w:tcPr>
          <w:p w14:paraId="155A69C7" w14:textId="77777777" w:rsidR="00770DF0" w:rsidRDefault="00770DF0" w:rsidP="00770DF0">
            <w:pPr>
              <w:ind w:left="0" w:hanging="2"/>
              <w:rPr>
                <w:rFonts w:asciiTheme="majorHAnsi" w:eastAsia="Calibri" w:hAnsiTheme="majorHAnsi" w:cstheme="majorBidi"/>
                <w:sz w:val="22"/>
                <w:szCs w:val="22"/>
              </w:rPr>
            </w:pPr>
          </w:p>
        </w:tc>
      </w:tr>
      <w:tr w:rsidR="00770DF0" w14:paraId="2C87BED9" w14:textId="77777777" w:rsidTr="005B5772">
        <w:trPr>
          <w:trHeight w:val="2160"/>
        </w:trPr>
        <w:tc>
          <w:tcPr>
            <w:tcW w:w="665" w:type="dxa"/>
          </w:tcPr>
          <w:p w14:paraId="255D47E9" w14:textId="76ECF055"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S11</w:t>
            </w:r>
          </w:p>
        </w:tc>
        <w:tc>
          <w:tcPr>
            <w:tcW w:w="3900" w:type="dxa"/>
          </w:tcPr>
          <w:p w14:paraId="069C7FE7" w14:textId="7ACCE104" w:rsidR="00770DF0" w:rsidRPr="00770DF0" w:rsidRDefault="00770DF0" w:rsidP="00770DF0">
            <w:pPr>
              <w:spacing w:before="120" w:after="120"/>
              <w:ind w:left="0" w:hanging="2"/>
              <w:rPr>
                <w:rFonts w:ascii="Calibri" w:eastAsia="Calibri" w:hAnsi="Calibri" w:cs="Calibri"/>
                <w:color w:val="000000" w:themeColor="text1"/>
                <w:sz w:val="22"/>
                <w:szCs w:val="22"/>
                <w:lang w:val="en-CA"/>
              </w:rPr>
            </w:pPr>
            <w:r w:rsidRPr="00770DF0">
              <w:rPr>
                <w:rFonts w:ascii="Calibri" w:hAnsi="Calibri" w:cs="Calibri"/>
              </w:rPr>
              <w:t>Demonstrated experience linking EHR design to patient safety and quality outcomes, including medication systems and orders management. Demonstrated experience partnering with Clinical Operations to ensure that these safety and quality outcomes are achieved in practice.</w:t>
            </w:r>
          </w:p>
        </w:tc>
        <w:tc>
          <w:tcPr>
            <w:tcW w:w="2010" w:type="dxa"/>
          </w:tcPr>
          <w:p w14:paraId="3CE3749E" w14:textId="20E14546"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3+ Years</w:t>
            </w:r>
          </w:p>
        </w:tc>
        <w:tc>
          <w:tcPr>
            <w:tcW w:w="4483" w:type="dxa"/>
          </w:tcPr>
          <w:p w14:paraId="7CFDB7F9" w14:textId="77777777" w:rsidR="00770DF0" w:rsidRDefault="00770DF0" w:rsidP="00770DF0">
            <w:pPr>
              <w:ind w:left="0" w:hanging="2"/>
              <w:rPr>
                <w:rFonts w:asciiTheme="majorHAnsi" w:eastAsia="Calibri" w:hAnsiTheme="majorHAnsi" w:cstheme="majorBidi"/>
                <w:sz w:val="22"/>
                <w:szCs w:val="22"/>
              </w:rPr>
            </w:pPr>
          </w:p>
        </w:tc>
      </w:tr>
      <w:tr w:rsidR="00770DF0" w14:paraId="26BFBF3E" w14:textId="77777777" w:rsidTr="005B5772">
        <w:trPr>
          <w:trHeight w:val="2160"/>
        </w:trPr>
        <w:tc>
          <w:tcPr>
            <w:tcW w:w="665" w:type="dxa"/>
          </w:tcPr>
          <w:p w14:paraId="6EB15A2E" w14:textId="7D2B5AC7"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t>S12</w:t>
            </w:r>
          </w:p>
        </w:tc>
        <w:tc>
          <w:tcPr>
            <w:tcW w:w="3900" w:type="dxa"/>
          </w:tcPr>
          <w:p w14:paraId="24DD7E44" w14:textId="03468805" w:rsidR="00770DF0" w:rsidRPr="00770DF0" w:rsidRDefault="00770DF0" w:rsidP="00770DF0">
            <w:pPr>
              <w:spacing w:before="120" w:after="120"/>
              <w:ind w:left="0" w:hanging="2"/>
              <w:rPr>
                <w:rFonts w:ascii="Calibri" w:eastAsia="Calibri" w:hAnsi="Calibri" w:cs="Calibri"/>
                <w:color w:val="000000" w:themeColor="text1"/>
                <w:sz w:val="22"/>
                <w:szCs w:val="22"/>
                <w:lang w:val="en-CA"/>
              </w:rPr>
            </w:pPr>
            <w:r w:rsidRPr="00770DF0">
              <w:rPr>
                <w:rFonts w:ascii="Calibri" w:hAnsi="Calibri" w:cs="Calibri"/>
              </w:rPr>
              <w:t>Team Leadership and Enterprise EHR Platform Experience: Demonstrated experience building, leading and mentoring clinical informatics teams, and experience with a major enterprise EHR/CIS platform, with the ability to apply this experience to the platform selected for the program.</w:t>
            </w:r>
          </w:p>
        </w:tc>
        <w:tc>
          <w:tcPr>
            <w:tcW w:w="2010" w:type="dxa"/>
          </w:tcPr>
          <w:p w14:paraId="6041AB60" w14:textId="43DCE7E1"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5+ Years</w:t>
            </w:r>
          </w:p>
        </w:tc>
        <w:tc>
          <w:tcPr>
            <w:tcW w:w="4483" w:type="dxa"/>
          </w:tcPr>
          <w:p w14:paraId="52587650" w14:textId="77777777" w:rsidR="00770DF0" w:rsidRDefault="00770DF0" w:rsidP="00770DF0">
            <w:pPr>
              <w:ind w:left="0" w:hanging="2"/>
              <w:rPr>
                <w:rFonts w:asciiTheme="majorHAnsi" w:eastAsia="Calibri" w:hAnsiTheme="majorHAnsi" w:cstheme="majorBidi"/>
                <w:sz w:val="22"/>
                <w:szCs w:val="22"/>
              </w:rPr>
            </w:pPr>
          </w:p>
        </w:tc>
      </w:tr>
      <w:tr w:rsidR="00770DF0" w14:paraId="28D223F3" w14:textId="77777777" w:rsidTr="005B5772">
        <w:trPr>
          <w:trHeight w:val="2160"/>
        </w:trPr>
        <w:tc>
          <w:tcPr>
            <w:tcW w:w="665" w:type="dxa"/>
          </w:tcPr>
          <w:p w14:paraId="251881BF" w14:textId="0CB88832" w:rsidR="00770DF0" w:rsidRPr="00770DF0" w:rsidRDefault="00770DF0" w:rsidP="00770DF0">
            <w:pPr>
              <w:spacing w:before="120" w:after="120"/>
              <w:ind w:left="0" w:hanging="2"/>
              <w:rPr>
                <w:rFonts w:ascii="Calibri" w:eastAsia="Calibri" w:hAnsi="Calibri" w:cs="Calibri"/>
                <w:color w:val="000000" w:themeColor="text1"/>
                <w:sz w:val="22"/>
                <w:szCs w:val="22"/>
              </w:rPr>
            </w:pPr>
            <w:r w:rsidRPr="00770DF0">
              <w:rPr>
                <w:rFonts w:ascii="Calibri" w:hAnsi="Calibri" w:cs="Calibri"/>
              </w:rPr>
              <w:lastRenderedPageBreak/>
              <w:t>S13</w:t>
            </w:r>
          </w:p>
        </w:tc>
        <w:tc>
          <w:tcPr>
            <w:tcW w:w="3900" w:type="dxa"/>
          </w:tcPr>
          <w:p w14:paraId="38363628" w14:textId="1E4DAE66" w:rsidR="00770DF0" w:rsidRPr="00770DF0" w:rsidRDefault="00770DF0" w:rsidP="00770DF0">
            <w:pPr>
              <w:spacing w:before="120" w:after="120"/>
              <w:ind w:left="0" w:hanging="2"/>
              <w:rPr>
                <w:rFonts w:ascii="Calibri" w:eastAsia="Calibri" w:hAnsi="Calibri" w:cs="Calibri"/>
                <w:color w:val="000000" w:themeColor="text1"/>
                <w:sz w:val="22"/>
                <w:szCs w:val="22"/>
                <w:lang w:val="en-CA"/>
              </w:rPr>
            </w:pPr>
            <w:r w:rsidRPr="00770DF0">
              <w:rPr>
                <w:rFonts w:ascii="Calibri" w:hAnsi="Calibri" w:cs="Calibri"/>
              </w:rPr>
              <w:t>Communication skills (written and verbal) in English and French, and resume attached.</w:t>
            </w:r>
          </w:p>
        </w:tc>
        <w:tc>
          <w:tcPr>
            <w:tcW w:w="2010" w:type="dxa"/>
          </w:tcPr>
          <w:p w14:paraId="12C87819" w14:textId="2528366E" w:rsidR="00770DF0" w:rsidRPr="00770DF0" w:rsidRDefault="00770DF0" w:rsidP="00770DF0">
            <w:pPr>
              <w:spacing w:before="120" w:after="120"/>
              <w:ind w:left="0" w:hanging="2"/>
              <w:jc w:val="center"/>
              <w:rPr>
                <w:rFonts w:ascii="Calibri" w:eastAsia="Calibri" w:hAnsi="Calibri" w:cs="Calibri"/>
                <w:color w:val="000000" w:themeColor="text1"/>
                <w:sz w:val="22"/>
                <w:szCs w:val="22"/>
              </w:rPr>
            </w:pPr>
            <w:r w:rsidRPr="00770DF0">
              <w:rPr>
                <w:rFonts w:ascii="Calibri" w:hAnsi="Calibri" w:cs="Calibri"/>
              </w:rPr>
              <w:t>Yes</w:t>
            </w:r>
          </w:p>
        </w:tc>
        <w:tc>
          <w:tcPr>
            <w:tcW w:w="4483" w:type="dxa"/>
          </w:tcPr>
          <w:p w14:paraId="2FB40936" w14:textId="77777777" w:rsidR="00770DF0" w:rsidRDefault="00770DF0" w:rsidP="00770DF0">
            <w:pPr>
              <w:ind w:left="0" w:hanging="2"/>
              <w:rPr>
                <w:rFonts w:asciiTheme="majorHAnsi" w:eastAsia="Calibri" w:hAnsiTheme="majorHAnsi" w:cstheme="majorBidi"/>
                <w:sz w:val="22"/>
                <w:szCs w:val="22"/>
              </w:rPr>
            </w:pPr>
          </w:p>
        </w:tc>
      </w:tr>
    </w:tbl>
    <w:p w14:paraId="1E069BB0" w14:textId="77777777" w:rsidR="00792E8D" w:rsidRPr="00767BAD" w:rsidRDefault="00792E8D">
      <w:pPr>
        <w:ind w:left="0" w:hanging="2"/>
        <w:rPr>
          <w:rFonts w:asciiTheme="majorHAnsi" w:eastAsia="Calibri" w:hAnsiTheme="majorHAnsi" w:cstheme="majorHAnsi"/>
          <w:sz w:val="22"/>
          <w:szCs w:val="22"/>
        </w:rPr>
      </w:pPr>
    </w:p>
    <w:p w14:paraId="7E8F7AE9"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 A higher score is awarded in evaluation for demonstrated experience exceeding the minimum for ‘Mandatory Requirements’ and ‘Desirable Skill and Attributes’</w:t>
      </w:r>
    </w:p>
    <w:p w14:paraId="616B43E3"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 Vendors may append to this matrix project descriptions, lessons learned and ‘hi-</w:t>
      </w:r>
      <w:proofErr w:type="spellStart"/>
      <w:r w:rsidRPr="00767BAD">
        <w:rPr>
          <w:rFonts w:asciiTheme="majorHAnsi" w:eastAsia="Calibri" w:hAnsiTheme="majorHAnsi" w:cstheme="majorHAnsi"/>
          <w:sz w:val="22"/>
          <w:szCs w:val="22"/>
        </w:rPr>
        <w:t>lites</w:t>
      </w:r>
      <w:proofErr w:type="spellEnd"/>
      <w:r w:rsidRPr="00767BAD">
        <w:rPr>
          <w:rFonts w:asciiTheme="majorHAnsi" w:eastAsia="Calibri" w:hAnsiTheme="majorHAnsi" w:cstheme="majorHAnsi"/>
          <w:sz w:val="22"/>
          <w:szCs w:val="22"/>
        </w:rPr>
        <w:t xml:space="preserve">’ which demonstrate claimed experience </w:t>
      </w:r>
    </w:p>
    <w:p w14:paraId="6B18566B" w14:textId="77777777" w:rsidR="00792E8D" w:rsidRDefault="00792E8D">
      <w:pPr>
        <w:ind w:left="0" w:hanging="2"/>
        <w:rPr>
          <w:rFonts w:asciiTheme="majorHAnsi" w:eastAsia="Calibri" w:hAnsiTheme="majorHAnsi" w:cstheme="majorHAnsi"/>
          <w:sz w:val="22"/>
          <w:szCs w:val="22"/>
        </w:rPr>
      </w:pPr>
    </w:p>
    <w:p w14:paraId="17F8B47B" w14:textId="77777777" w:rsidR="007055D6" w:rsidRPr="00767BAD" w:rsidRDefault="007055D6">
      <w:pPr>
        <w:ind w:left="0" w:hanging="2"/>
        <w:rPr>
          <w:rFonts w:asciiTheme="majorHAnsi" w:eastAsia="Calibri" w:hAnsiTheme="majorHAnsi" w:cstheme="majorHAnsi"/>
          <w:sz w:val="22"/>
          <w:szCs w:val="22"/>
        </w:rPr>
      </w:pPr>
    </w:p>
    <w:p w14:paraId="1FB849D9" w14:textId="77777777" w:rsidR="00792E8D" w:rsidRPr="00767BAD" w:rsidRDefault="00283DD2">
      <w:pPr>
        <w:keepNext/>
        <w:ind w:left="0" w:hanging="2"/>
        <w:rPr>
          <w:rFonts w:asciiTheme="majorHAnsi" w:eastAsia="Calibri" w:hAnsiTheme="majorHAnsi" w:cstheme="majorHAnsi"/>
          <w:sz w:val="22"/>
          <w:szCs w:val="22"/>
        </w:rPr>
      </w:pPr>
      <w:proofErr w:type="gramStart"/>
      <w:r w:rsidRPr="00767BAD">
        <w:rPr>
          <w:rFonts w:asciiTheme="majorHAnsi" w:eastAsia="Calibri" w:hAnsiTheme="majorHAnsi" w:cstheme="majorHAnsi"/>
          <w:b/>
          <w:sz w:val="22"/>
          <w:szCs w:val="22"/>
        </w:rPr>
        <w:t>REFERENCES</w:t>
      </w:r>
      <w:proofErr w:type="gramEnd"/>
      <w:r w:rsidRPr="00767BAD">
        <w:rPr>
          <w:rFonts w:asciiTheme="majorHAnsi" w:eastAsia="Calibri" w:hAnsiTheme="majorHAnsi" w:cstheme="majorHAnsi"/>
          <w:b/>
          <w:sz w:val="22"/>
          <w:szCs w:val="22"/>
        </w:rPr>
        <w:t>:</w:t>
      </w:r>
    </w:p>
    <w:p w14:paraId="7BF5D0C9" w14:textId="77777777" w:rsidR="00792E8D" w:rsidRPr="00767BAD" w:rsidRDefault="00792E8D">
      <w:pPr>
        <w:keepNext/>
        <w:ind w:left="0" w:hanging="2"/>
        <w:rPr>
          <w:rFonts w:asciiTheme="majorHAnsi" w:eastAsia="Calibri" w:hAnsiTheme="majorHAnsi" w:cstheme="majorHAnsi"/>
          <w:sz w:val="22"/>
          <w:szCs w:val="22"/>
        </w:rPr>
      </w:pPr>
      <w:bookmarkStart w:id="2" w:name="_heading=h.3znysh7" w:colFirst="0" w:colLast="0"/>
      <w:bookmarkEnd w:id="2"/>
    </w:p>
    <w:p w14:paraId="2057AFC0" w14:textId="77777777" w:rsidR="00792E8D" w:rsidRDefault="00283DD2">
      <w:pPr>
        <w:keepNext/>
        <w:ind w:left="0" w:hanging="2"/>
        <w:rPr>
          <w:rFonts w:asciiTheme="majorHAnsi" w:eastAsia="Calibri" w:hAnsiTheme="majorHAnsi" w:cstheme="majorHAnsi"/>
          <w:b/>
          <w:sz w:val="22"/>
          <w:szCs w:val="22"/>
        </w:rPr>
      </w:pPr>
      <w:r w:rsidRPr="00767BAD">
        <w:rPr>
          <w:rFonts w:asciiTheme="majorHAnsi" w:eastAsia="Calibri" w:hAnsiTheme="majorHAnsi" w:cstheme="majorHAnsi"/>
          <w:b/>
          <w:sz w:val="22"/>
          <w:szCs w:val="22"/>
        </w:rPr>
        <w:t>Reference #1:</w:t>
      </w:r>
    </w:p>
    <w:p w14:paraId="6E78AAF5" w14:textId="77777777" w:rsidR="007055D6" w:rsidRPr="00767BAD" w:rsidRDefault="007055D6">
      <w:pPr>
        <w:keepNext/>
        <w:ind w:left="0" w:hanging="2"/>
        <w:rPr>
          <w:rFonts w:asciiTheme="majorHAnsi" w:eastAsia="Calibri" w:hAnsiTheme="majorHAnsi" w:cstheme="majorHAnsi"/>
          <w:sz w:val="22"/>
          <w:szCs w:val="22"/>
        </w:rPr>
      </w:pPr>
    </w:p>
    <w:tbl>
      <w:tblPr>
        <w:tblStyle w:val="a1"/>
        <w:tblW w:w="8388"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5688"/>
      </w:tblGrid>
      <w:tr w:rsidR="00792E8D" w:rsidRPr="00767BAD" w14:paraId="046634EB" w14:textId="77777777">
        <w:tc>
          <w:tcPr>
            <w:tcW w:w="2700" w:type="dxa"/>
          </w:tcPr>
          <w:p w14:paraId="5EFE0E9F"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Client Organization:</w:t>
            </w:r>
          </w:p>
        </w:tc>
        <w:tc>
          <w:tcPr>
            <w:tcW w:w="5688" w:type="dxa"/>
          </w:tcPr>
          <w:p w14:paraId="5383DA9A" w14:textId="3B911545"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75BC3BB4" w14:textId="77777777">
        <w:tc>
          <w:tcPr>
            <w:tcW w:w="2700" w:type="dxa"/>
          </w:tcPr>
          <w:p w14:paraId="6008CF38"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Contact Person:</w:t>
            </w:r>
          </w:p>
        </w:tc>
        <w:tc>
          <w:tcPr>
            <w:tcW w:w="5688" w:type="dxa"/>
          </w:tcPr>
          <w:p w14:paraId="4D028BDB" w14:textId="47E9BDF9"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57EAFE4D" w14:textId="77777777">
        <w:tc>
          <w:tcPr>
            <w:tcW w:w="2700" w:type="dxa"/>
          </w:tcPr>
          <w:p w14:paraId="514B5EDA"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Contact Role</w:t>
            </w:r>
          </w:p>
        </w:tc>
        <w:tc>
          <w:tcPr>
            <w:tcW w:w="5688" w:type="dxa"/>
          </w:tcPr>
          <w:p w14:paraId="5382B1C7" w14:textId="6D29E55A"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72FE4767" w14:textId="77777777">
        <w:tc>
          <w:tcPr>
            <w:tcW w:w="2700" w:type="dxa"/>
          </w:tcPr>
          <w:p w14:paraId="6D2AB619"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Street Address:</w:t>
            </w:r>
          </w:p>
        </w:tc>
        <w:tc>
          <w:tcPr>
            <w:tcW w:w="5688" w:type="dxa"/>
          </w:tcPr>
          <w:p w14:paraId="1A98CD07" w14:textId="7B509D1C"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6611275E" w14:textId="77777777">
        <w:tc>
          <w:tcPr>
            <w:tcW w:w="2700" w:type="dxa"/>
          </w:tcPr>
          <w:p w14:paraId="20062DA9"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Telephone #:</w:t>
            </w:r>
          </w:p>
        </w:tc>
        <w:tc>
          <w:tcPr>
            <w:tcW w:w="5688" w:type="dxa"/>
          </w:tcPr>
          <w:p w14:paraId="28126DF5" w14:textId="5EA83F45"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6D657620" w14:textId="77777777">
        <w:tc>
          <w:tcPr>
            <w:tcW w:w="2700" w:type="dxa"/>
          </w:tcPr>
          <w:p w14:paraId="3B203969" w14:textId="77777777" w:rsidR="00792E8D" w:rsidRPr="00767BAD" w:rsidRDefault="00283DD2">
            <w:pPr>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Email Address:</w:t>
            </w:r>
          </w:p>
        </w:tc>
        <w:tc>
          <w:tcPr>
            <w:tcW w:w="5688" w:type="dxa"/>
          </w:tcPr>
          <w:p w14:paraId="5E473913" w14:textId="77901CE5" w:rsidR="00792E8D" w:rsidRPr="00767BAD" w:rsidRDefault="00792E8D">
            <w:pPr>
              <w:spacing w:before="60"/>
              <w:ind w:left="0" w:hanging="2"/>
              <w:rPr>
                <w:rFonts w:asciiTheme="majorHAnsi" w:eastAsia="Calibri" w:hAnsiTheme="majorHAnsi" w:cstheme="majorHAnsi"/>
                <w:sz w:val="22"/>
                <w:szCs w:val="22"/>
              </w:rPr>
            </w:pPr>
          </w:p>
        </w:tc>
      </w:tr>
      <w:tr w:rsidR="00792E8D" w:rsidRPr="00767BAD" w14:paraId="151098FD" w14:textId="77777777">
        <w:tc>
          <w:tcPr>
            <w:tcW w:w="2700" w:type="dxa"/>
            <w:tcBorders>
              <w:top w:val="single" w:sz="4" w:space="0" w:color="000000"/>
              <w:left w:val="single" w:sz="4" w:space="0" w:color="000000"/>
              <w:bottom w:val="single" w:sz="4" w:space="0" w:color="000000"/>
              <w:right w:val="single" w:sz="4" w:space="0" w:color="000000"/>
            </w:tcBorders>
          </w:tcPr>
          <w:p w14:paraId="68719CDD" w14:textId="77777777" w:rsidR="00792E8D" w:rsidRPr="00767BAD" w:rsidRDefault="00283DD2">
            <w:pPr>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Project Description:</w:t>
            </w:r>
          </w:p>
        </w:tc>
        <w:tc>
          <w:tcPr>
            <w:tcW w:w="5688" w:type="dxa"/>
            <w:tcBorders>
              <w:top w:val="single" w:sz="4" w:space="0" w:color="000000"/>
              <w:left w:val="single" w:sz="4" w:space="0" w:color="000000"/>
              <w:bottom w:val="single" w:sz="4" w:space="0" w:color="000000"/>
              <w:right w:val="single" w:sz="4" w:space="0" w:color="000000"/>
            </w:tcBorders>
          </w:tcPr>
          <w:p w14:paraId="699BB235" w14:textId="6EB16D6E" w:rsidR="00792E8D" w:rsidRPr="00767BAD" w:rsidRDefault="00792E8D">
            <w:pPr>
              <w:spacing w:before="60"/>
              <w:ind w:left="0" w:hanging="2"/>
              <w:rPr>
                <w:rFonts w:asciiTheme="majorHAnsi" w:eastAsia="Calibri" w:hAnsiTheme="majorHAnsi" w:cstheme="majorHAnsi"/>
                <w:sz w:val="22"/>
                <w:szCs w:val="22"/>
              </w:rPr>
            </w:pPr>
          </w:p>
        </w:tc>
      </w:tr>
      <w:tr w:rsidR="00792E8D" w:rsidRPr="00767BAD" w14:paraId="698C5631" w14:textId="77777777">
        <w:tc>
          <w:tcPr>
            <w:tcW w:w="2700" w:type="dxa"/>
            <w:tcBorders>
              <w:top w:val="single" w:sz="4" w:space="0" w:color="000000"/>
              <w:left w:val="single" w:sz="4" w:space="0" w:color="000000"/>
              <w:bottom w:val="single" w:sz="4" w:space="0" w:color="000000"/>
              <w:right w:val="single" w:sz="4" w:space="0" w:color="000000"/>
            </w:tcBorders>
          </w:tcPr>
          <w:p w14:paraId="38C9CD72" w14:textId="77777777" w:rsidR="00792E8D" w:rsidRPr="00767BAD" w:rsidRDefault="00283DD2">
            <w:pPr>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Role of the proposed resource in the project:</w:t>
            </w:r>
          </w:p>
        </w:tc>
        <w:tc>
          <w:tcPr>
            <w:tcW w:w="5688" w:type="dxa"/>
            <w:tcBorders>
              <w:top w:val="single" w:sz="4" w:space="0" w:color="000000"/>
              <w:left w:val="single" w:sz="4" w:space="0" w:color="000000"/>
              <w:bottom w:val="single" w:sz="4" w:space="0" w:color="000000"/>
              <w:right w:val="single" w:sz="4" w:space="0" w:color="000000"/>
            </w:tcBorders>
          </w:tcPr>
          <w:p w14:paraId="30DB5659" w14:textId="27C01910" w:rsidR="00792E8D" w:rsidRPr="00767BAD" w:rsidRDefault="00792E8D">
            <w:pPr>
              <w:spacing w:before="60"/>
              <w:ind w:left="0" w:hanging="2"/>
              <w:rPr>
                <w:rFonts w:asciiTheme="majorHAnsi" w:eastAsia="Calibri" w:hAnsiTheme="majorHAnsi" w:cstheme="majorHAnsi"/>
                <w:sz w:val="22"/>
                <w:szCs w:val="22"/>
              </w:rPr>
            </w:pPr>
          </w:p>
        </w:tc>
      </w:tr>
    </w:tbl>
    <w:p w14:paraId="47D3890A" w14:textId="77777777" w:rsidR="00792E8D" w:rsidRPr="00767BAD" w:rsidRDefault="00792E8D">
      <w:pPr>
        <w:ind w:left="0" w:hanging="2"/>
        <w:rPr>
          <w:rFonts w:asciiTheme="majorHAnsi" w:eastAsia="Calibri" w:hAnsiTheme="majorHAnsi" w:cstheme="majorHAnsi"/>
          <w:sz w:val="22"/>
          <w:szCs w:val="22"/>
        </w:rPr>
      </w:pPr>
    </w:p>
    <w:p w14:paraId="193D2C69" w14:textId="77777777" w:rsidR="00792E8D" w:rsidRDefault="00283DD2">
      <w:pPr>
        <w:keepNext/>
        <w:ind w:left="0" w:hanging="2"/>
        <w:rPr>
          <w:rFonts w:asciiTheme="majorHAnsi" w:eastAsia="Calibri" w:hAnsiTheme="majorHAnsi" w:cstheme="majorHAnsi"/>
          <w:b/>
          <w:sz w:val="22"/>
          <w:szCs w:val="22"/>
        </w:rPr>
      </w:pPr>
      <w:r w:rsidRPr="00767BAD">
        <w:rPr>
          <w:rFonts w:asciiTheme="majorHAnsi" w:eastAsia="Calibri" w:hAnsiTheme="majorHAnsi" w:cstheme="majorHAnsi"/>
          <w:b/>
          <w:sz w:val="22"/>
          <w:szCs w:val="22"/>
        </w:rPr>
        <w:t>Reference #2:</w:t>
      </w:r>
    </w:p>
    <w:p w14:paraId="237D1EB1" w14:textId="77777777" w:rsidR="007055D6" w:rsidRPr="00767BAD" w:rsidRDefault="007055D6">
      <w:pPr>
        <w:keepNext/>
        <w:ind w:left="0" w:hanging="2"/>
        <w:rPr>
          <w:rFonts w:asciiTheme="majorHAnsi" w:eastAsia="Calibri" w:hAnsiTheme="majorHAnsi" w:cstheme="majorHAnsi"/>
          <w:sz w:val="22"/>
          <w:szCs w:val="22"/>
        </w:rPr>
      </w:pPr>
    </w:p>
    <w:tbl>
      <w:tblPr>
        <w:tblStyle w:val="a2"/>
        <w:tblW w:w="8388"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5688"/>
      </w:tblGrid>
      <w:tr w:rsidR="00792E8D" w:rsidRPr="00767BAD" w14:paraId="435AA1AE" w14:textId="77777777">
        <w:tc>
          <w:tcPr>
            <w:tcW w:w="2700" w:type="dxa"/>
          </w:tcPr>
          <w:p w14:paraId="5ADD8193"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Client Organization:</w:t>
            </w:r>
          </w:p>
        </w:tc>
        <w:tc>
          <w:tcPr>
            <w:tcW w:w="5688" w:type="dxa"/>
          </w:tcPr>
          <w:p w14:paraId="7EC0BE8A" w14:textId="7F42C878"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560AC292" w14:textId="77777777">
        <w:tc>
          <w:tcPr>
            <w:tcW w:w="2700" w:type="dxa"/>
          </w:tcPr>
          <w:p w14:paraId="06F95945"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Contact Person:</w:t>
            </w:r>
          </w:p>
        </w:tc>
        <w:tc>
          <w:tcPr>
            <w:tcW w:w="5688" w:type="dxa"/>
          </w:tcPr>
          <w:p w14:paraId="26E2635E" w14:textId="40119AE1"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04802413" w14:textId="77777777">
        <w:tc>
          <w:tcPr>
            <w:tcW w:w="2700" w:type="dxa"/>
          </w:tcPr>
          <w:p w14:paraId="75D7486E"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Street Address:</w:t>
            </w:r>
          </w:p>
        </w:tc>
        <w:tc>
          <w:tcPr>
            <w:tcW w:w="5688" w:type="dxa"/>
          </w:tcPr>
          <w:p w14:paraId="5F02ABA8" w14:textId="7E6F8A2B"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65E9AC16" w14:textId="77777777">
        <w:tc>
          <w:tcPr>
            <w:tcW w:w="2700" w:type="dxa"/>
          </w:tcPr>
          <w:p w14:paraId="42F4B0CA"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Contact Role</w:t>
            </w:r>
          </w:p>
        </w:tc>
        <w:tc>
          <w:tcPr>
            <w:tcW w:w="5688" w:type="dxa"/>
          </w:tcPr>
          <w:p w14:paraId="402EFE97" w14:textId="18148B0F"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1204E752" w14:textId="77777777">
        <w:tc>
          <w:tcPr>
            <w:tcW w:w="2700" w:type="dxa"/>
          </w:tcPr>
          <w:p w14:paraId="507BC1E6" w14:textId="77777777" w:rsidR="00792E8D" w:rsidRPr="00767BAD" w:rsidRDefault="00283DD2">
            <w:pPr>
              <w:keepNext/>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Telephone #:</w:t>
            </w:r>
          </w:p>
        </w:tc>
        <w:tc>
          <w:tcPr>
            <w:tcW w:w="5688" w:type="dxa"/>
          </w:tcPr>
          <w:p w14:paraId="36CA82B3" w14:textId="6727869A" w:rsidR="00792E8D" w:rsidRPr="00767BAD" w:rsidRDefault="00792E8D">
            <w:pPr>
              <w:keepNext/>
              <w:spacing w:before="60"/>
              <w:ind w:left="0" w:hanging="2"/>
              <w:rPr>
                <w:rFonts w:asciiTheme="majorHAnsi" w:eastAsia="Calibri" w:hAnsiTheme="majorHAnsi" w:cstheme="majorHAnsi"/>
                <w:sz w:val="22"/>
                <w:szCs w:val="22"/>
              </w:rPr>
            </w:pPr>
          </w:p>
        </w:tc>
      </w:tr>
      <w:tr w:rsidR="00792E8D" w:rsidRPr="00767BAD" w14:paraId="25B474DB" w14:textId="77777777">
        <w:tc>
          <w:tcPr>
            <w:tcW w:w="2700" w:type="dxa"/>
            <w:tcBorders>
              <w:top w:val="single" w:sz="4" w:space="0" w:color="000000"/>
              <w:left w:val="single" w:sz="4" w:space="0" w:color="000000"/>
              <w:bottom w:val="single" w:sz="4" w:space="0" w:color="000000"/>
              <w:right w:val="single" w:sz="4" w:space="0" w:color="000000"/>
            </w:tcBorders>
          </w:tcPr>
          <w:p w14:paraId="11BD2828" w14:textId="77777777" w:rsidR="00792E8D" w:rsidRPr="00767BAD" w:rsidRDefault="00283DD2">
            <w:pPr>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Project Description:</w:t>
            </w:r>
          </w:p>
        </w:tc>
        <w:tc>
          <w:tcPr>
            <w:tcW w:w="5688" w:type="dxa"/>
            <w:tcBorders>
              <w:top w:val="single" w:sz="4" w:space="0" w:color="000000"/>
              <w:left w:val="single" w:sz="4" w:space="0" w:color="000000"/>
              <w:bottom w:val="single" w:sz="4" w:space="0" w:color="000000"/>
              <w:right w:val="single" w:sz="4" w:space="0" w:color="000000"/>
            </w:tcBorders>
          </w:tcPr>
          <w:p w14:paraId="20BA49F8" w14:textId="7263BF13" w:rsidR="00792E8D" w:rsidRPr="00767BAD" w:rsidRDefault="00792E8D">
            <w:pPr>
              <w:spacing w:before="60"/>
              <w:ind w:left="0" w:hanging="2"/>
              <w:rPr>
                <w:rFonts w:asciiTheme="majorHAnsi" w:eastAsia="Calibri" w:hAnsiTheme="majorHAnsi" w:cstheme="majorHAnsi"/>
                <w:sz w:val="22"/>
                <w:szCs w:val="22"/>
              </w:rPr>
            </w:pPr>
          </w:p>
        </w:tc>
      </w:tr>
      <w:tr w:rsidR="00792E8D" w:rsidRPr="00767BAD" w14:paraId="3AC7A9ED" w14:textId="77777777" w:rsidTr="007055D6">
        <w:trPr>
          <w:trHeight w:val="58"/>
        </w:trPr>
        <w:tc>
          <w:tcPr>
            <w:tcW w:w="2700" w:type="dxa"/>
            <w:tcBorders>
              <w:top w:val="single" w:sz="4" w:space="0" w:color="000000"/>
              <w:left w:val="single" w:sz="4" w:space="0" w:color="000000"/>
              <w:bottom w:val="single" w:sz="4" w:space="0" w:color="000000"/>
              <w:right w:val="single" w:sz="4" w:space="0" w:color="000000"/>
            </w:tcBorders>
          </w:tcPr>
          <w:p w14:paraId="16F3AD29" w14:textId="77777777" w:rsidR="00792E8D" w:rsidRPr="00767BAD" w:rsidRDefault="00283DD2">
            <w:pPr>
              <w:spacing w:before="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Role of the proposed resource in the project:</w:t>
            </w:r>
          </w:p>
        </w:tc>
        <w:tc>
          <w:tcPr>
            <w:tcW w:w="5688" w:type="dxa"/>
            <w:tcBorders>
              <w:top w:val="single" w:sz="4" w:space="0" w:color="000000"/>
              <w:left w:val="single" w:sz="4" w:space="0" w:color="000000"/>
              <w:bottom w:val="single" w:sz="4" w:space="0" w:color="000000"/>
              <w:right w:val="single" w:sz="4" w:space="0" w:color="000000"/>
            </w:tcBorders>
          </w:tcPr>
          <w:p w14:paraId="1D46A8D5" w14:textId="77A622C7" w:rsidR="00792E8D" w:rsidRPr="00767BAD" w:rsidRDefault="00792E8D">
            <w:pPr>
              <w:spacing w:before="60"/>
              <w:ind w:left="0" w:hanging="2"/>
              <w:rPr>
                <w:rFonts w:asciiTheme="majorHAnsi" w:eastAsia="Calibri" w:hAnsiTheme="majorHAnsi" w:cstheme="majorHAnsi"/>
                <w:sz w:val="22"/>
                <w:szCs w:val="22"/>
              </w:rPr>
            </w:pPr>
          </w:p>
        </w:tc>
      </w:tr>
    </w:tbl>
    <w:p w14:paraId="18CECBEE" w14:textId="77777777" w:rsidR="00792E8D" w:rsidRPr="00767BAD" w:rsidRDefault="00792E8D">
      <w:pPr>
        <w:ind w:left="0" w:hanging="2"/>
        <w:rPr>
          <w:rFonts w:asciiTheme="majorHAnsi" w:eastAsia="Calibri" w:hAnsiTheme="majorHAnsi" w:cstheme="majorHAnsi"/>
          <w:sz w:val="22"/>
          <w:szCs w:val="22"/>
        </w:rPr>
      </w:pPr>
    </w:p>
    <w:p w14:paraId="50723357" w14:textId="77777777" w:rsidR="00792E8D" w:rsidRPr="00767BAD" w:rsidRDefault="00792E8D">
      <w:pPr>
        <w:ind w:left="0" w:hanging="2"/>
        <w:rPr>
          <w:rFonts w:asciiTheme="majorHAnsi" w:eastAsia="Calibri" w:hAnsiTheme="majorHAnsi" w:cstheme="majorHAnsi"/>
          <w:sz w:val="22"/>
          <w:szCs w:val="22"/>
        </w:rPr>
      </w:pPr>
    </w:p>
    <w:p w14:paraId="48286E31" w14:textId="77777777" w:rsidR="00792E8D" w:rsidRPr="00767BAD" w:rsidRDefault="00792E8D" w:rsidP="00E9EB0D">
      <w:pPr>
        <w:ind w:left="0" w:hanging="2"/>
        <w:rPr>
          <w:rFonts w:asciiTheme="majorHAnsi" w:eastAsia="Calibri" w:hAnsiTheme="majorHAnsi" w:cstheme="majorBidi"/>
          <w:sz w:val="22"/>
          <w:szCs w:val="22"/>
        </w:rPr>
      </w:pPr>
    </w:p>
    <w:p w14:paraId="61689D64" w14:textId="70ADC46C" w:rsidR="00E9EB0D" w:rsidRDefault="00E9EB0D" w:rsidP="00E9EB0D">
      <w:pPr>
        <w:ind w:left="0" w:hanging="2"/>
        <w:rPr>
          <w:rFonts w:asciiTheme="majorHAnsi" w:eastAsia="Calibri" w:hAnsiTheme="majorHAnsi" w:cstheme="majorBidi"/>
          <w:sz w:val="22"/>
          <w:szCs w:val="22"/>
        </w:rPr>
      </w:pPr>
    </w:p>
    <w:p w14:paraId="26D808D3" w14:textId="4932D15A" w:rsidR="00E9EB0D" w:rsidRDefault="00E9EB0D" w:rsidP="00E9EB0D">
      <w:pPr>
        <w:ind w:left="0" w:hanging="2"/>
        <w:rPr>
          <w:rFonts w:asciiTheme="majorHAnsi" w:eastAsia="Calibri" w:hAnsiTheme="majorHAnsi" w:cstheme="majorBidi"/>
          <w:sz w:val="22"/>
          <w:szCs w:val="22"/>
        </w:rPr>
      </w:pPr>
    </w:p>
    <w:p w14:paraId="269ABBB5" w14:textId="5877FD4B" w:rsidR="00E9EB0D" w:rsidRDefault="00E9EB0D" w:rsidP="00E9EB0D">
      <w:pPr>
        <w:ind w:left="0" w:hanging="2"/>
        <w:rPr>
          <w:rFonts w:asciiTheme="majorHAnsi" w:eastAsia="Calibri" w:hAnsiTheme="majorHAnsi" w:cstheme="majorBidi"/>
          <w:sz w:val="22"/>
          <w:szCs w:val="22"/>
        </w:rPr>
      </w:pPr>
    </w:p>
    <w:p w14:paraId="0F09AE6C" w14:textId="47DF686B" w:rsidR="00E9EB0D" w:rsidRDefault="00E9EB0D" w:rsidP="00E9EB0D">
      <w:pPr>
        <w:ind w:left="0" w:hanging="2"/>
        <w:rPr>
          <w:rFonts w:asciiTheme="majorHAnsi" w:eastAsia="Calibri" w:hAnsiTheme="majorHAnsi" w:cstheme="majorBidi"/>
          <w:sz w:val="22"/>
          <w:szCs w:val="22"/>
        </w:rPr>
      </w:pPr>
    </w:p>
    <w:p w14:paraId="7273552F" w14:textId="48D6F47D" w:rsidR="00E9EB0D" w:rsidRDefault="00E9EB0D" w:rsidP="00E9EB0D">
      <w:pPr>
        <w:ind w:left="0" w:hanging="2"/>
        <w:rPr>
          <w:rFonts w:asciiTheme="majorHAnsi" w:eastAsia="Calibri" w:hAnsiTheme="majorHAnsi" w:cstheme="majorBidi"/>
          <w:sz w:val="22"/>
          <w:szCs w:val="22"/>
        </w:rPr>
      </w:pPr>
    </w:p>
    <w:p w14:paraId="49A82B4A" w14:textId="00B93C2E" w:rsidR="00E9EB0D" w:rsidRDefault="00E9EB0D" w:rsidP="00E9EB0D">
      <w:pPr>
        <w:ind w:left="0" w:hanging="2"/>
        <w:rPr>
          <w:rFonts w:asciiTheme="majorHAnsi" w:eastAsia="Calibri" w:hAnsiTheme="majorHAnsi" w:cstheme="majorBidi"/>
          <w:sz w:val="22"/>
          <w:szCs w:val="22"/>
        </w:rPr>
      </w:pPr>
    </w:p>
    <w:p w14:paraId="5218229E" w14:textId="77777777" w:rsidR="00792E8D" w:rsidRDefault="00792E8D">
      <w:pPr>
        <w:ind w:left="0" w:hanging="2"/>
        <w:rPr>
          <w:rFonts w:asciiTheme="majorHAnsi" w:eastAsia="Calibri" w:hAnsiTheme="majorHAnsi" w:cstheme="majorHAnsi"/>
          <w:sz w:val="22"/>
          <w:szCs w:val="22"/>
        </w:rPr>
      </w:pPr>
    </w:p>
    <w:p w14:paraId="02F4F8EB" w14:textId="77777777" w:rsidR="00792E8D" w:rsidRPr="00767BAD" w:rsidRDefault="00283DD2" w:rsidP="007055D6">
      <w:pPr>
        <w:tabs>
          <w:tab w:val="left" w:pos="1530"/>
        </w:tabs>
        <w:ind w:leftChars="294" w:left="708" w:hanging="2"/>
        <w:rPr>
          <w:rFonts w:asciiTheme="majorHAnsi" w:eastAsia="Calibri" w:hAnsiTheme="majorHAnsi" w:cstheme="majorHAnsi"/>
          <w:sz w:val="22"/>
          <w:szCs w:val="22"/>
        </w:rPr>
      </w:pPr>
      <w:r w:rsidRPr="00767BAD">
        <w:rPr>
          <w:rFonts w:asciiTheme="majorHAnsi" w:eastAsia="Calibri" w:hAnsiTheme="majorHAnsi" w:cstheme="majorHAnsi"/>
          <w:b/>
          <w:sz w:val="22"/>
          <w:szCs w:val="22"/>
        </w:rPr>
        <w:t>Examples of Completed Submissions</w:t>
      </w:r>
    </w:p>
    <w:tbl>
      <w:tblPr>
        <w:tblStyle w:val="a3"/>
        <w:tblW w:w="993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6"/>
        <w:gridCol w:w="2939"/>
        <w:gridCol w:w="1476"/>
        <w:gridCol w:w="4428"/>
      </w:tblGrid>
      <w:tr w:rsidR="00792E8D" w:rsidRPr="00767BAD" w14:paraId="4ED12438" w14:textId="77777777" w:rsidTr="007055D6">
        <w:tc>
          <w:tcPr>
            <w:tcW w:w="9939" w:type="dxa"/>
            <w:gridSpan w:val="4"/>
            <w:shd w:val="clear" w:color="auto" w:fill="53AB7B"/>
          </w:tcPr>
          <w:p w14:paraId="0AFE09F8"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Quality Response</w:t>
            </w:r>
          </w:p>
        </w:tc>
      </w:tr>
      <w:tr w:rsidR="00792E8D" w:rsidRPr="00767BAD" w14:paraId="75CD0486" w14:textId="77777777" w:rsidTr="007055D6">
        <w:tc>
          <w:tcPr>
            <w:tcW w:w="4035" w:type="dxa"/>
            <w:gridSpan w:val="2"/>
            <w:vAlign w:val="center"/>
          </w:tcPr>
          <w:p w14:paraId="486760DC"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Requirement</w:t>
            </w:r>
          </w:p>
        </w:tc>
        <w:tc>
          <w:tcPr>
            <w:tcW w:w="1476" w:type="dxa"/>
            <w:vAlign w:val="center"/>
          </w:tcPr>
          <w:p w14:paraId="40FBB163"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Required Experience</w:t>
            </w:r>
          </w:p>
        </w:tc>
        <w:tc>
          <w:tcPr>
            <w:tcW w:w="4428" w:type="dxa"/>
            <w:vAlign w:val="center"/>
          </w:tcPr>
          <w:p w14:paraId="12D0F829" w14:textId="77777777" w:rsidR="00792E8D" w:rsidRPr="00767BAD" w:rsidRDefault="00283DD2">
            <w:pPr>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Candidate Response **</w:t>
            </w:r>
          </w:p>
        </w:tc>
      </w:tr>
      <w:tr w:rsidR="00792E8D" w:rsidRPr="00767BAD" w14:paraId="1FC061A1" w14:textId="77777777" w:rsidTr="007055D6">
        <w:tc>
          <w:tcPr>
            <w:tcW w:w="1096" w:type="dxa"/>
          </w:tcPr>
          <w:p w14:paraId="55337B65" w14:textId="77777777" w:rsidR="00792E8D" w:rsidRPr="00767BAD" w:rsidRDefault="00283DD2">
            <w:pPr>
              <w:ind w:left="0" w:hanging="2"/>
              <w:jc w:val="right"/>
              <w:rPr>
                <w:rFonts w:asciiTheme="majorHAnsi" w:eastAsia="Calibri" w:hAnsiTheme="majorHAnsi" w:cstheme="majorHAnsi"/>
                <w:sz w:val="22"/>
                <w:szCs w:val="22"/>
              </w:rPr>
            </w:pPr>
            <w:r w:rsidRPr="00767BAD">
              <w:rPr>
                <w:rFonts w:asciiTheme="majorHAnsi" w:eastAsia="Calibri" w:hAnsiTheme="majorHAnsi" w:cstheme="majorHAnsi"/>
                <w:b/>
                <w:sz w:val="22"/>
                <w:szCs w:val="22"/>
              </w:rPr>
              <w:t>M1</w:t>
            </w:r>
          </w:p>
        </w:tc>
        <w:tc>
          <w:tcPr>
            <w:tcW w:w="2934" w:type="dxa"/>
          </w:tcPr>
          <w:p w14:paraId="3311AF21"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Experience managing a minimum of three projects for an organization of equivalent size and complexity to the Government of New Brunswick.</w:t>
            </w:r>
          </w:p>
        </w:tc>
        <w:tc>
          <w:tcPr>
            <w:tcW w:w="1476" w:type="dxa"/>
          </w:tcPr>
          <w:p w14:paraId="48784BDF" w14:textId="77777777" w:rsidR="00792E8D" w:rsidRPr="00767BAD" w:rsidRDefault="00283DD2">
            <w:pPr>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3 projects</w:t>
            </w:r>
          </w:p>
        </w:tc>
        <w:tc>
          <w:tcPr>
            <w:tcW w:w="4428" w:type="dxa"/>
          </w:tcPr>
          <w:p w14:paraId="4A037D68"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Senior resource with 8 years of experience as a Senior Project Manager obtained from the following projects:</w:t>
            </w:r>
          </w:p>
          <w:p w14:paraId="02EEDEFE"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b/>
                <w:sz w:val="22"/>
                <w:szCs w:val="22"/>
              </w:rPr>
              <w:t>ABC Company: DEF Project, Senior Project Manager, December 2011- December 2014 (3 years).</w:t>
            </w:r>
          </w:p>
          <w:p w14:paraId="20ED7271"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Project 1</w:t>
            </w:r>
          </w:p>
          <w:p w14:paraId="504C2D6C" w14:textId="77777777" w:rsidR="00792E8D" w:rsidRPr="00767BAD" w:rsidRDefault="00283DD2">
            <w:pPr>
              <w:numPr>
                <w:ilvl w:val="0"/>
                <w:numId w:val="6"/>
              </w:numPr>
              <w:pBdr>
                <w:top w:val="nil"/>
                <w:left w:val="nil"/>
                <w:bottom w:val="nil"/>
                <w:right w:val="nil"/>
                <w:between w:val="nil"/>
              </w:pBdr>
              <w:spacing w:before="60"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Brief overview of the project/role and the project budget.</w:t>
            </w:r>
          </w:p>
          <w:p w14:paraId="157766F2" w14:textId="77777777" w:rsidR="00792E8D" w:rsidRPr="00767BAD" w:rsidRDefault="00283DD2">
            <w:pPr>
              <w:numPr>
                <w:ilvl w:val="0"/>
                <w:numId w:val="6"/>
              </w:num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Achievement or results pertaining to the requirement.</w:t>
            </w:r>
          </w:p>
          <w:p w14:paraId="20B51C2C" w14:textId="77777777" w:rsidR="00792E8D" w:rsidRPr="00767BAD" w:rsidRDefault="00283DD2">
            <w:pPr>
              <w:numPr>
                <w:ilvl w:val="0"/>
                <w:numId w:val="6"/>
              </w:numPr>
              <w:pBdr>
                <w:top w:val="nil"/>
                <w:left w:val="nil"/>
                <w:bottom w:val="nil"/>
                <w:right w:val="nil"/>
                <w:between w:val="nil"/>
              </w:pBdr>
              <w:spacing w:after="60"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 xml:space="preserve">Reference to candidate </w:t>
            </w:r>
            <w:proofErr w:type="gramStart"/>
            <w:r w:rsidRPr="00767BAD">
              <w:rPr>
                <w:rFonts w:asciiTheme="majorHAnsi" w:eastAsia="Calibri" w:hAnsiTheme="majorHAnsi" w:cstheme="majorHAnsi"/>
                <w:color w:val="000000"/>
                <w:sz w:val="22"/>
                <w:szCs w:val="22"/>
              </w:rPr>
              <w:t>resume</w:t>
            </w:r>
            <w:proofErr w:type="gramEnd"/>
            <w:r w:rsidRPr="00767BAD">
              <w:rPr>
                <w:rFonts w:asciiTheme="majorHAnsi" w:eastAsia="Calibri" w:hAnsiTheme="majorHAnsi" w:cstheme="majorHAnsi"/>
                <w:color w:val="000000"/>
                <w:sz w:val="22"/>
                <w:szCs w:val="22"/>
              </w:rPr>
              <w:t xml:space="preserve"> where additional information pertaining to the requirement can be found.</w:t>
            </w:r>
          </w:p>
          <w:p w14:paraId="5F0677AF"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b/>
                <w:sz w:val="22"/>
                <w:szCs w:val="22"/>
              </w:rPr>
              <w:t>XYZ Company: Senior Project Manager, November 2007-November 2011 (5 years).</w:t>
            </w:r>
          </w:p>
          <w:p w14:paraId="162A5B27"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Project 1</w:t>
            </w:r>
          </w:p>
          <w:p w14:paraId="71F7B431" w14:textId="77777777" w:rsidR="00792E8D" w:rsidRPr="00767BAD" w:rsidRDefault="00283DD2">
            <w:pPr>
              <w:numPr>
                <w:ilvl w:val="0"/>
                <w:numId w:val="6"/>
              </w:numPr>
              <w:pBdr>
                <w:top w:val="nil"/>
                <w:left w:val="nil"/>
                <w:bottom w:val="nil"/>
                <w:right w:val="nil"/>
                <w:between w:val="nil"/>
              </w:pBdr>
              <w:spacing w:before="60"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Brief overview of the project/role and the project budget.</w:t>
            </w:r>
          </w:p>
          <w:p w14:paraId="46C8B183" w14:textId="77777777" w:rsidR="00792E8D" w:rsidRPr="00767BAD" w:rsidRDefault="00283DD2">
            <w:pPr>
              <w:numPr>
                <w:ilvl w:val="0"/>
                <w:numId w:val="6"/>
              </w:num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Achievement or results pertaining to the requirement.</w:t>
            </w:r>
          </w:p>
          <w:p w14:paraId="1C4ED638" w14:textId="77777777" w:rsidR="00792E8D" w:rsidRPr="00767BAD" w:rsidRDefault="00283DD2">
            <w:pPr>
              <w:numPr>
                <w:ilvl w:val="0"/>
                <w:numId w:val="6"/>
              </w:num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 xml:space="preserve">Reference to candidate </w:t>
            </w:r>
            <w:proofErr w:type="gramStart"/>
            <w:r w:rsidRPr="00767BAD">
              <w:rPr>
                <w:rFonts w:asciiTheme="majorHAnsi" w:eastAsia="Calibri" w:hAnsiTheme="majorHAnsi" w:cstheme="majorHAnsi"/>
                <w:color w:val="000000"/>
                <w:sz w:val="22"/>
                <w:szCs w:val="22"/>
              </w:rPr>
              <w:t>resume</w:t>
            </w:r>
            <w:proofErr w:type="gramEnd"/>
            <w:r w:rsidRPr="00767BAD">
              <w:rPr>
                <w:rFonts w:asciiTheme="majorHAnsi" w:eastAsia="Calibri" w:hAnsiTheme="majorHAnsi" w:cstheme="majorHAnsi"/>
                <w:color w:val="000000"/>
                <w:sz w:val="22"/>
                <w:szCs w:val="22"/>
              </w:rPr>
              <w:t xml:space="preserve"> where additional information pertaining to the requirement can be found.</w:t>
            </w:r>
          </w:p>
          <w:p w14:paraId="177CDDD7"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Project 2</w:t>
            </w:r>
          </w:p>
          <w:p w14:paraId="2C573D20" w14:textId="77777777" w:rsidR="00792E8D" w:rsidRPr="00767BAD" w:rsidRDefault="00283DD2">
            <w:pPr>
              <w:numPr>
                <w:ilvl w:val="0"/>
                <w:numId w:val="6"/>
              </w:numPr>
              <w:pBdr>
                <w:top w:val="nil"/>
                <w:left w:val="nil"/>
                <w:bottom w:val="nil"/>
                <w:right w:val="nil"/>
                <w:between w:val="nil"/>
              </w:pBdr>
              <w:spacing w:before="60"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Brief overview of the project/role and the project budget.</w:t>
            </w:r>
          </w:p>
          <w:p w14:paraId="29D0BB0F" w14:textId="77777777" w:rsidR="00792E8D" w:rsidRPr="00767BAD" w:rsidRDefault="00283DD2">
            <w:pPr>
              <w:numPr>
                <w:ilvl w:val="0"/>
                <w:numId w:val="6"/>
              </w:num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Achievement or results pertaining to the requirement.</w:t>
            </w:r>
          </w:p>
          <w:p w14:paraId="47A4FE66" w14:textId="77777777" w:rsidR="00792E8D" w:rsidRPr="00767BAD" w:rsidRDefault="00283DD2">
            <w:pPr>
              <w:numPr>
                <w:ilvl w:val="0"/>
                <w:numId w:val="6"/>
              </w:numPr>
              <w:pBdr>
                <w:top w:val="nil"/>
                <w:left w:val="nil"/>
                <w:bottom w:val="nil"/>
                <w:right w:val="nil"/>
                <w:between w:val="nil"/>
              </w:pBdr>
              <w:spacing w:line="240" w:lineRule="auto"/>
              <w:ind w:left="0" w:hanging="2"/>
              <w:rPr>
                <w:rFonts w:asciiTheme="majorHAnsi" w:eastAsia="Calibri" w:hAnsiTheme="majorHAnsi" w:cstheme="majorHAnsi"/>
                <w:color w:val="000000"/>
                <w:sz w:val="22"/>
                <w:szCs w:val="22"/>
              </w:rPr>
            </w:pPr>
            <w:r w:rsidRPr="00767BAD">
              <w:rPr>
                <w:rFonts w:asciiTheme="majorHAnsi" w:eastAsia="Calibri" w:hAnsiTheme="majorHAnsi" w:cstheme="majorHAnsi"/>
                <w:color w:val="000000"/>
                <w:sz w:val="22"/>
                <w:szCs w:val="22"/>
              </w:rPr>
              <w:t>Reference to candidate resume where additional information pertaining to the requirement can be found.</w:t>
            </w:r>
          </w:p>
        </w:tc>
      </w:tr>
    </w:tbl>
    <w:p w14:paraId="1332EA47" w14:textId="298DB9DC" w:rsidR="007055D6" w:rsidRDefault="007055D6" w:rsidP="007055D6">
      <w:pPr>
        <w:ind w:left="0" w:hanging="2"/>
        <w:rPr>
          <w:rFonts w:asciiTheme="majorHAnsi" w:hAnsiTheme="majorHAnsi" w:cstheme="majorHAnsi"/>
          <w:sz w:val="22"/>
          <w:szCs w:val="22"/>
        </w:rPr>
      </w:pPr>
    </w:p>
    <w:p w14:paraId="0F574809" w14:textId="77777777" w:rsidR="007055D6" w:rsidRDefault="007055D6" w:rsidP="007055D6">
      <w:pPr>
        <w:ind w:left="0" w:hanging="2"/>
        <w:rPr>
          <w:rFonts w:asciiTheme="majorHAnsi" w:hAnsiTheme="majorHAnsi" w:cstheme="majorHAnsi"/>
          <w:sz w:val="22"/>
          <w:szCs w:val="22"/>
        </w:rPr>
      </w:pPr>
    </w:p>
    <w:p w14:paraId="38091D14" w14:textId="77777777" w:rsidR="007055D6" w:rsidRDefault="007055D6" w:rsidP="007055D6">
      <w:pPr>
        <w:ind w:left="0" w:hanging="2"/>
        <w:rPr>
          <w:rFonts w:asciiTheme="majorHAnsi" w:hAnsiTheme="majorHAnsi" w:cstheme="majorHAnsi"/>
          <w:sz w:val="22"/>
          <w:szCs w:val="22"/>
        </w:rPr>
      </w:pPr>
    </w:p>
    <w:p w14:paraId="24940EC3" w14:textId="77777777" w:rsidR="007055D6" w:rsidRDefault="007055D6" w:rsidP="007055D6">
      <w:pPr>
        <w:ind w:left="0" w:hanging="2"/>
        <w:rPr>
          <w:rFonts w:asciiTheme="majorHAnsi" w:hAnsiTheme="majorHAnsi" w:cstheme="majorHAnsi"/>
          <w:sz w:val="22"/>
          <w:szCs w:val="22"/>
        </w:rPr>
      </w:pPr>
    </w:p>
    <w:p w14:paraId="2CCDD9A2" w14:textId="77777777" w:rsidR="007055D6" w:rsidRDefault="007055D6" w:rsidP="007055D6">
      <w:pPr>
        <w:ind w:left="0" w:hanging="2"/>
        <w:rPr>
          <w:rFonts w:asciiTheme="majorHAnsi" w:hAnsiTheme="majorHAnsi" w:cstheme="majorHAnsi"/>
          <w:sz w:val="22"/>
          <w:szCs w:val="22"/>
        </w:rPr>
      </w:pPr>
    </w:p>
    <w:p w14:paraId="035E90D8" w14:textId="77777777" w:rsidR="007055D6" w:rsidRDefault="007055D6" w:rsidP="007055D6">
      <w:pPr>
        <w:ind w:left="0" w:hanging="2"/>
        <w:rPr>
          <w:rFonts w:asciiTheme="majorHAnsi" w:hAnsiTheme="majorHAnsi" w:cstheme="majorHAnsi"/>
          <w:sz w:val="22"/>
          <w:szCs w:val="22"/>
        </w:rPr>
      </w:pPr>
    </w:p>
    <w:p w14:paraId="12EFB835" w14:textId="77777777" w:rsidR="007055D6" w:rsidRPr="00767BAD" w:rsidRDefault="007055D6" w:rsidP="007055D6">
      <w:pPr>
        <w:ind w:left="0" w:hanging="2"/>
        <w:rPr>
          <w:rFonts w:asciiTheme="majorHAnsi" w:hAnsiTheme="majorHAnsi" w:cstheme="majorHAnsi"/>
          <w:sz w:val="22"/>
          <w:szCs w:val="22"/>
        </w:rPr>
      </w:pPr>
    </w:p>
    <w:tbl>
      <w:tblPr>
        <w:tblStyle w:val="a4"/>
        <w:tblW w:w="9576" w:type="dxa"/>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7"/>
        <w:gridCol w:w="2982"/>
        <w:gridCol w:w="1429"/>
        <w:gridCol w:w="4428"/>
      </w:tblGrid>
      <w:tr w:rsidR="00792E8D" w:rsidRPr="00767BAD" w14:paraId="37B6CC68" w14:textId="77777777" w:rsidTr="007055D6">
        <w:trPr>
          <w:tblHeader/>
        </w:trPr>
        <w:tc>
          <w:tcPr>
            <w:tcW w:w="9576" w:type="dxa"/>
            <w:gridSpan w:val="4"/>
            <w:tcBorders>
              <w:top w:val="single" w:sz="8" w:space="0" w:color="7BA0CD"/>
              <w:left w:val="single" w:sz="8" w:space="0" w:color="7BA0CD"/>
              <w:bottom w:val="single" w:sz="4" w:space="0" w:color="000000"/>
              <w:right w:val="single" w:sz="8" w:space="0" w:color="7BA0CD"/>
            </w:tcBorders>
            <w:shd w:val="clear" w:color="auto" w:fill="C04040"/>
          </w:tcPr>
          <w:p w14:paraId="4484DA48" w14:textId="77777777" w:rsidR="00792E8D" w:rsidRPr="00767BAD" w:rsidRDefault="00283DD2">
            <w:pPr>
              <w:spacing w:before="60" w:line="276" w:lineRule="auto"/>
              <w:ind w:left="0" w:hanging="2"/>
              <w:jc w:val="center"/>
              <w:rPr>
                <w:rFonts w:asciiTheme="majorHAnsi" w:eastAsia="Calibri" w:hAnsiTheme="majorHAnsi" w:cstheme="majorHAnsi"/>
                <w:color w:val="FFFFFF"/>
                <w:sz w:val="22"/>
                <w:szCs w:val="22"/>
              </w:rPr>
            </w:pPr>
            <w:r w:rsidRPr="00767BAD">
              <w:rPr>
                <w:rFonts w:asciiTheme="majorHAnsi" w:eastAsia="Calibri" w:hAnsiTheme="majorHAnsi" w:cstheme="majorHAnsi"/>
                <w:b/>
                <w:color w:val="FFFFFF"/>
                <w:sz w:val="22"/>
                <w:szCs w:val="22"/>
              </w:rPr>
              <w:t>Poor Responses</w:t>
            </w:r>
          </w:p>
        </w:tc>
      </w:tr>
      <w:tr w:rsidR="00792E8D" w:rsidRPr="00767BAD" w14:paraId="03A9CD86" w14:textId="77777777" w:rsidTr="007055D6">
        <w:trPr>
          <w:tblHeader/>
        </w:trPr>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ACC79DC" w14:textId="77777777" w:rsidR="00792E8D" w:rsidRPr="00767BAD" w:rsidRDefault="00283DD2">
            <w:pPr>
              <w:spacing w:before="60" w:line="276" w:lineRule="auto"/>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Requirement</w:t>
            </w:r>
          </w:p>
        </w:tc>
        <w:tc>
          <w:tcPr>
            <w:tcW w:w="14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BE316" w14:textId="77777777" w:rsidR="00792E8D" w:rsidRPr="00767BAD" w:rsidRDefault="00283DD2">
            <w:pPr>
              <w:spacing w:before="60" w:line="276" w:lineRule="auto"/>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Required Experience</w:t>
            </w:r>
          </w:p>
        </w:tc>
        <w:tc>
          <w:tcPr>
            <w:tcW w:w="44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F387B3" w14:textId="77777777" w:rsidR="00792E8D" w:rsidRPr="00767BAD" w:rsidRDefault="00283DD2">
            <w:pPr>
              <w:spacing w:before="60" w:line="276" w:lineRule="auto"/>
              <w:ind w:left="0" w:hanging="2"/>
              <w:jc w:val="center"/>
              <w:rPr>
                <w:rFonts w:asciiTheme="majorHAnsi" w:eastAsia="Calibri" w:hAnsiTheme="majorHAnsi" w:cstheme="majorHAnsi"/>
                <w:sz w:val="22"/>
                <w:szCs w:val="22"/>
              </w:rPr>
            </w:pPr>
            <w:r w:rsidRPr="00767BAD">
              <w:rPr>
                <w:rFonts w:asciiTheme="majorHAnsi" w:eastAsia="Calibri" w:hAnsiTheme="majorHAnsi" w:cstheme="majorHAnsi"/>
                <w:b/>
                <w:sz w:val="22"/>
                <w:szCs w:val="22"/>
              </w:rPr>
              <w:t>Candidate Response (Poor Responses – Risk Failure)</w:t>
            </w:r>
          </w:p>
        </w:tc>
      </w:tr>
      <w:tr w:rsidR="00792E8D" w:rsidRPr="00767BAD" w14:paraId="76D7BD7D" w14:textId="77777777" w:rsidTr="007055D6">
        <w:tc>
          <w:tcPr>
            <w:tcW w:w="737" w:type="dxa"/>
            <w:tcBorders>
              <w:top w:val="single" w:sz="4" w:space="0" w:color="000000"/>
              <w:right w:val="single" w:sz="4" w:space="0" w:color="000000"/>
            </w:tcBorders>
          </w:tcPr>
          <w:p w14:paraId="243E4BF2" w14:textId="77777777" w:rsidR="00792E8D" w:rsidRPr="00767BAD" w:rsidRDefault="00283DD2">
            <w:pPr>
              <w:spacing w:before="60" w:after="60"/>
              <w:ind w:left="0" w:hanging="2"/>
              <w:jc w:val="right"/>
              <w:rPr>
                <w:rFonts w:asciiTheme="majorHAnsi" w:eastAsia="Calibri" w:hAnsiTheme="majorHAnsi" w:cstheme="majorHAnsi"/>
                <w:sz w:val="22"/>
                <w:szCs w:val="22"/>
              </w:rPr>
            </w:pPr>
            <w:r w:rsidRPr="00767BAD">
              <w:rPr>
                <w:rFonts w:asciiTheme="majorHAnsi" w:eastAsia="Calibri" w:hAnsiTheme="majorHAnsi" w:cstheme="majorHAnsi"/>
                <w:b/>
                <w:sz w:val="22"/>
                <w:szCs w:val="22"/>
              </w:rPr>
              <w:t>M1</w:t>
            </w:r>
          </w:p>
        </w:tc>
        <w:tc>
          <w:tcPr>
            <w:tcW w:w="2982" w:type="dxa"/>
            <w:tcBorders>
              <w:top w:val="single" w:sz="4" w:space="0" w:color="000000"/>
              <w:left w:val="single" w:sz="4" w:space="0" w:color="000000"/>
              <w:right w:val="single" w:sz="4" w:space="0" w:color="000000"/>
            </w:tcBorders>
            <w:shd w:val="clear" w:color="auto" w:fill="FFFFFF"/>
          </w:tcPr>
          <w:p w14:paraId="04F45A96"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Experience managing a minimum of three projects for an organization of equivalent size and complexity to the Government of New Brunswick.</w:t>
            </w:r>
          </w:p>
        </w:tc>
        <w:tc>
          <w:tcPr>
            <w:tcW w:w="1429" w:type="dxa"/>
            <w:tcBorders>
              <w:top w:val="single" w:sz="4" w:space="0" w:color="000000"/>
              <w:left w:val="single" w:sz="4" w:space="0" w:color="000000"/>
              <w:right w:val="single" w:sz="4" w:space="0" w:color="000000"/>
            </w:tcBorders>
            <w:shd w:val="clear" w:color="auto" w:fill="FFFFFF"/>
          </w:tcPr>
          <w:p w14:paraId="2D43CD89"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3 projects</w:t>
            </w:r>
          </w:p>
        </w:tc>
        <w:tc>
          <w:tcPr>
            <w:tcW w:w="4428" w:type="dxa"/>
            <w:tcBorders>
              <w:top w:val="single" w:sz="4" w:space="0" w:color="000000"/>
              <w:left w:val="single" w:sz="4" w:space="0" w:color="000000"/>
            </w:tcBorders>
            <w:shd w:val="clear" w:color="auto" w:fill="FFFFFF"/>
          </w:tcPr>
          <w:p w14:paraId="1D30DE95"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Senior resource with 10 years of experience.</w:t>
            </w:r>
            <w:r w:rsidRPr="00767BAD">
              <w:rPr>
                <w:rFonts w:asciiTheme="majorHAnsi" w:eastAsia="Calibri" w:hAnsiTheme="majorHAnsi" w:cstheme="majorHAnsi"/>
                <w:sz w:val="22"/>
                <w:szCs w:val="22"/>
              </w:rPr>
              <w:br/>
              <w:t>Company A: Mar.2011 to Jan. 2014</w:t>
            </w:r>
            <w:r w:rsidRPr="00767BAD">
              <w:rPr>
                <w:rFonts w:asciiTheme="majorHAnsi" w:eastAsia="Calibri" w:hAnsiTheme="majorHAnsi" w:cstheme="majorHAnsi"/>
                <w:sz w:val="22"/>
                <w:szCs w:val="22"/>
              </w:rPr>
              <w:br/>
              <w:t>Company B: Nov 2001 to Feb. 2011</w:t>
            </w:r>
          </w:p>
        </w:tc>
      </w:tr>
      <w:tr w:rsidR="00792E8D" w:rsidRPr="00767BAD" w14:paraId="1C278A13" w14:textId="77777777" w:rsidTr="007055D6">
        <w:tc>
          <w:tcPr>
            <w:tcW w:w="737" w:type="dxa"/>
            <w:tcBorders>
              <w:right w:val="single" w:sz="4" w:space="0" w:color="000000"/>
            </w:tcBorders>
          </w:tcPr>
          <w:p w14:paraId="4D8D4990" w14:textId="77777777" w:rsidR="00792E8D" w:rsidRPr="00767BAD" w:rsidRDefault="00283DD2">
            <w:pPr>
              <w:spacing w:before="60" w:after="60"/>
              <w:ind w:left="0" w:hanging="2"/>
              <w:jc w:val="right"/>
              <w:rPr>
                <w:rFonts w:asciiTheme="majorHAnsi" w:eastAsia="Calibri" w:hAnsiTheme="majorHAnsi" w:cstheme="majorHAnsi"/>
                <w:sz w:val="22"/>
                <w:szCs w:val="22"/>
              </w:rPr>
            </w:pPr>
            <w:r w:rsidRPr="00767BAD">
              <w:rPr>
                <w:rFonts w:asciiTheme="majorHAnsi" w:eastAsia="Calibri" w:hAnsiTheme="majorHAnsi" w:cstheme="majorHAnsi"/>
                <w:b/>
                <w:sz w:val="22"/>
                <w:szCs w:val="22"/>
              </w:rPr>
              <w:t>M1</w:t>
            </w:r>
          </w:p>
        </w:tc>
        <w:tc>
          <w:tcPr>
            <w:tcW w:w="2982" w:type="dxa"/>
            <w:tcBorders>
              <w:left w:val="single" w:sz="4" w:space="0" w:color="000000"/>
              <w:right w:val="single" w:sz="4" w:space="0" w:color="000000"/>
            </w:tcBorders>
            <w:shd w:val="clear" w:color="auto" w:fill="FFFFFF"/>
          </w:tcPr>
          <w:p w14:paraId="404BFB8B"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Experience managing a minimum of three projects for an organization of equivalent size and complexity to the Government of New Brunswick.</w:t>
            </w:r>
          </w:p>
        </w:tc>
        <w:tc>
          <w:tcPr>
            <w:tcW w:w="1429" w:type="dxa"/>
            <w:tcBorders>
              <w:left w:val="single" w:sz="4" w:space="0" w:color="000000"/>
              <w:right w:val="single" w:sz="4" w:space="0" w:color="000000"/>
            </w:tcBorders>
            <w:shd w:val="clear" w:color="auto" w:fill="FFFFFF"/>
          </w:tcPr>
          <w:p w14:paraId="3DFDE25B"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3 projects</w:t>
            </w:r>
          </w:p>
        </w:tc>
        <w:tc>
          <w:tcPr>
            <w:tcW w:w="4428" w:type="dxa"/>
            <w:tcBorders>
              <w:left w:val="single" w:sz="4" w:space="0" w:color="000000"/>
            </w:tcBorders>
            <w:shd w:val="clear" w:color="auto" w:fill="FFFFFF"/>
          </w:tcPr>
          <w:p w14:paraId="4FE19540"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25 years as a project manager working on a variety of projects across several sectors.</w:t>
            </w:r>
          </w:p>
        </w:tc>
      </w:tr>
      <w:tr w:rsidR="00792E8D" w:rsidRPr="00767BAD" w14:paraId="5D2B384F" w14:textId="77777777" w:rsidTr="007055D6">
        <w:tc>
          <w:tcPr>
            <w:tcW w:w="737" w:type="dxa"/>
            <w:tcBorders>
              <w:bottom w:val="single" w:sz="4" w:space="0" w:color="000000"/>
              <w:right w:val="single" w:sz="4" w:space="0" w:color="000000"/>
            </w:tcBorders>
          </w:tcPr>
          <w:p w14:paraId="33E8BBDE" w14:textId="77777777" w:rsidR="00792E8D" w:rsidRPr="00767BAD" w:rsidRDefault="00283DD2">
            <w:pPr>
              <w:spacing w:before="60" w:after="60"/>
              <w:ind w:left="0" w:hanging="2"/>
              <w:jc w:val="right"/>
              <w:rPr>
                <w:rFonts w:asciiTheme="majorHAnsi" w:eastAsia="Calibri" w:hAnsiTheme="majorHAnsi" w:cstheme="majorHAnsi"/>
                <w:sz w:val="22"/>
                <w:szCs w:val="22"/>
              </w:rPr>
            </w:pPr>
            <w:r w:rsidRPr="00767BAD">
              <w:rPr>
                <w:rFonts w:asciiTheme="majorHAnsi" w:eastAsia="Calibri" w:hAnsiTheme="majorHAnsi" w:cstheme="majorHAnsi"/>
                <w:b/>
                <w:sz w:val="22"/>
                <w:szCs w:val="22"/>
              </w:rPr>
              <w:t>M1</w:t>
            </w:r>
          </w:p>
        </w:tc>
        <w:tc>
          <w:tcPr>
            <w:tcW w:w="2982" w:type="dxa"/>
            <w:tcBorders>
              <w:left w:val="single" w:sz="4" w:space="0" w:color="000000"/>
              <w:bottom w:val="single" w:sz="4" w:space="0" w:color="000000"/>
              <w:right w:val="single" w:sz="4" w:space="0" w:color="000000"/>
            </w:tcBorders>
            <w:shd w:val="clear" w:color="auto" w:fill="FFFFFF"/>
          </w:tcPr>
          <w:p w14:paraId="027BF9A3"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Experience managing a minimum of three projects for an organization of equivalent size and complexity to the Government of New Brunswick.</w:t>
            </w:r>
          </w:p>
        </w:tc>
        <w:tc>
          <w:tcPr>
            <w:tcW w:w="1429" w:type="dxa"/>
            <w:tcBorders>
              <w:left w:val="single" w:sz="4" w:space="0" w:color="000000"/>
              <w:bottom w:val="single" w:sz="4" w:space="0" w:color="000000"/>
              <w:right w:val="single" w:sz="4" w:space="0" w:color="000000"/>
            </w:tcBorders>
            <w:shd w:val="clear" w:color="auto" w:fill="FFFFFF"/>
          </w:tcPr>
          <w:p w14:paraId="6924885A"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3 projects</w:t>
            </w:r>
          </w:p>
        </w:tc>
        <w:tc>
          <w:tcPr>
            <w:tcW w:w="4428" w:type="dxa"/>
            <w:tcBorders>
              <w:left w:val="single" w:sz="4" w:space="0" w:color="000000"/>
              <w:bottom w:val="single" w:sz="4" w:space="0" w:color="000000"/>
            </w:tcBorders>
            <w:shd w:val="clear" w:color="auto" w:fill="FFFFFF"/>
          </w:tcPr>
          <w:p w14:paraId="398FCFFF"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See E2 above.</w:t>
            </w:r>
          </w:p>
        </w:tc>
      </w:tr>
      <w:tr w:rsidR="00792E8D" w:rsidRPr="00767BAD" w14:paraId="1760F3C4" w14:textId="77777777" w:rsidTr="007055D6">
        <w:tc>
          <w:tcPr>
            <w:tcW w:w="737" w:type="dxa"/>
            <w:tcBorders>
              <w:right w:val="single" w:sz="4" w:space="0" w:color="000000"/>
            </w:tcBorders>
          </w:tcPr>
          <w:p w14:paraId="5E1C2443" w14:textId="77777777" w:rsidR="00792E8D" w:rsidRPr="00767BAD" w:rsidRDefault="00283DD2">
            <w:pPr>
              <w:spacing w:before="60" w:after="60"/>
              <w:ind w:left="0" w:hanging="2"/>
              <w:jc w:val="right"/>
              <w:rPr>
                <w:rFonts w:asciiTheme="majorHAnsi" w:eastAsia="Calibri" w:hAnsiTheme="majorHAnsi" w:cstheme="majorHAnsi"/>
                <w:sz w:val="22"/>
                <w:szCs w:val="22"/>
              </w:rPr>
            </w:pPr>
            <w:r w:rsidRPr="00767BAD">
              <w:rPr>
                <w:rFonts w:asciiTheme="majorHAnsi" w:eastAsia="Calibri" w:hAnsiTheme="majorHAnsi" w:cstheme="majorHAnsi"/>
                <w:b/>
                <w:sz w:val="22"/>
                <w:szCs w:val="22"/>
              </w:rPr>
              <w:t>M1</w:t>
            </w:r>
          </w:p>
        </w:tc>
        <w:tc>
          <w:tcPr>
            <w:tcW w:w="2982" w:type="dxa"/>
            <w:tcBorders>
              <w:left w:val="single" w:sz="4" w:space="0" w:color="000000"/>
              <w:right w:val="single" w:sz="4" w:space="0" w:color="000000"/>
            </w:tcBorders>
            <w:shd w:val="clear" w:color="auto" w:fill="FFFFFF"/>
          </w:tcPr>
          <w:p w14:paraId="78A7F7F3"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Experience managing a minimum of three projects for an organization of equivalent size and complexity to the Government of New Brunswick.</w:t>
            </w:r>
          </w:p>
        </w:tc>
        <w:tc>
          <w:tcPr>
            <w:tcW w:w="1429" w:type="dxa"/>
            <w:tcBorders>
              <w:left w:val="single" w:sz="4" w:space="0" w:color="000000"/>
              <w:right w:val="single" w:sz="4" w:space="0" w:color="000000"/>
            </w:tcBorders>
            <w:shd w:val="clear" w:color="auto" w:fill="FFFFFF"/>
          </w:tcPr>
          <w:p w14:paraId="5EE02EC5"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3 projects</w:t>
            </w:r>
          </w:p>
        </w:tc>
        <w:tc>
          <w:tcPr>
            <w:tcW w:w="4428" w:type="dxa"/>
            <w:tcBorders>
              <w:left w:val="single" w:sz="4" w:space="0" w:color="000000"/>
            </w:tcBorders>
            <w:shd w:val="clear" w:color="auto" w:fill="FFFFFF"/>
          </w:tcPr>
          <w:p w14:paraId="596F2165" w14:textId="77777777" w:rsidR="00792E8D" w:rsidRPr="00767BAD" w:rsidRDefault="00283DD2">
            <w:pPr>
              <w:spacing w:before="60" w:after="60"/>
              <w:ind w:left="0" w:hanging="2"/>
              <w:rPr>
                <w:rFonts w:asciiTheme="majorHAnsi" w:eastAsia="Calibri" w:hAnsiTheme="majorHAnsi" w:cstheme="majorHAnsi"/>
                <w:sz w:val="22"/>
                <w:szCs w:val="22"/>
              </w:rPr>
            </w:pPr>
            <w:r w:rsidRPr="00767BAD">
              <w:rPr>
                <w:rFonts w:asciiTheme="majorHAnsi" w:eastAsia="Calibri" w:hAnsiTheme="majorHAnsi" w:cstheme="majorHAnsi"/>
                <w:sz w:val="22"/>
                <w:szCs w:val="22"/>
              </w:rPr>
              <w:t>Refer to resume, pages 2, 3, 4, 5.</w:t>
            </w:r>
          </w:p>
        </w:tc>
      </w:tr>
    </w:tbl>
    <w:p w14:paraId="7D745208" w14:textId="77777777" w:rsidR="00792E8D" w:rsidRPr="00767BAD" w:rsidRDefault="00792E8D">
      <w:pPr>
        <w:tabs>
          <w:tab w:val="left" w:pos="1530"/>
        </w:tabs>
        <w:ind w:left="0" w:hanging="2"/>
        <w:rPr>
          <w:rFonts w:asciiTheme="majorHAnsi" w:eastAsia="Calibri" w:hAnsiTheme="majorHAnsi" w:cstheme="majorHAnsi"/>
          <w:sz w:val="22"/>
          <w:szCs w:val="22"/>
        </w:rPr>
      </w:pPr>
    </w:p>
    <w:p w14:paraId="727C0712" w14:textId="77777777" w:rsidR="00792E8D" w:rsidRPr="00767BAD" w:rsidRDefault="00792E8D">
      <w:pPr>
        <w:ind w:left="0" w:hanging="2"/>
        <w:rPr>
          <w:rFonts w:asciiTheme="majorHAnsi" w:eastAsia="Calibri" w:hAnsiTheme="majorHAnsi" w:cstheme="majorHAnsi"/>
          <w:sz w:val="22"/>
          <w:szCs w:val="22"/>
        </w:rPr>
      </w:pPr>
    </w:p>
    <w:p w14:paraId="1B283BA5" w14:textId="77777777" w:rsidR="00792E8D" w:rsidRPr="00767BAD" w:rsidRDefault="00792E8D">
      <w:pPr>
        <w:ind w:left="0" w:hanging="2"/>
        <w:rPr>
          <w:rFonts w:asciiTheme="majorHAnsi" w:eastAsia="Calibri" w:hAnsiTheme="majorHAnsi" w:cstheme="majorHAnsi"/>
          <w:sz w:val="22"/>
          <w:szCs w:val="22"/>
        </w:rPr>
      </w:pPr>
    </w:p>
    <w:sectPr w:rsidR="00792E8D" w:rsidRPr="00767BAD" w:rsidSect="00767BAD">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BCCDB" w14:textId="77777777" w:rsidR="00DD2D86" w:rsidRDefault="00DD2D86">
      <w:pPr>
        <w:spacing w:line="240" w:lineRule="auto"/>
        <w:ind w:left="0" w:hanging="2"/>
      </w:pPr>
      <w:r>
        <w:separator/>
      </w:r>
    </w:p>
  </w:endnote>
  <w:endnote w:type="continuationSeparator" w:id="0">
    <w:p w14:paraId="160B43AA" w14:textId="77777777" w:rsidR="00DD2D86" w:rsidRDefault="00DD2D86">
      <w:pPr>
        <w:spacing w:line="240" w:lineRule="auto"/>
        <w:ind w:left="0" w:hanging="2"/>
      </w:pPr>
      <w:r>
        <w:continuationSeparator/>
      </w:r>
    </w:p>
  </w:endnote>
  <w:endnote w:type="continuationNotice" w:id="1">
    <w:p w14:paraId="3DD9F004" w14:textId="77777777" w:rsidR="00DD2D86" w:rsidRDefault="00DD2D86">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42B3865-1610-4ED3-9C44-ACB7FD68657B}"/>
    <w:embedBold r:id="rId2" w:fontKey="{143CC136-42AA-4679-B7FB-5CFD5DCC49D3}"/>
    <w:embedItalic r:id="rId3" w:fontKey="{BDB147DD-D5F3-4FAF-847A-DA1172141951}"/>
    <w:embedBoldItalic r:id="rId4" w:fontKey="{00AB7A1F-7106-49CD-91DB-D1660CB778C9}"/>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5" w:fontKey="{994EE901-E74D-4138-A400-6322C1148BE9}"/>
    <w:embedBold r:id="rId6" w:fontKey="{69C7DC9C-3DCB-4CE2-BF4E-746E08AF916B}"/>
  </w:font>
  <w:font w:name="Times New Roman Bold">
    <w:altName w:val="Times New Roman"/>
    <w:panose1 w:val="02020803070505020304"/>
    <w:charset w:val="00"/>
    <w:family w:val="roman"/>
    <w:notTrueType/>
    <w:pitch w:val="default"/>
  </w:font>
  <w:font w:name="CG Time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7" w:fontKey="{58F6BEEE-DB79-46AC-8F0C-58A799A600EE}"/>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FA78FD8D-6D4E-45FA-A058-A0740955ACE1}"/>
  </w:font>
  <w:font w:name="Georgia">
    <w:panose1 w:val="02040502050405020303"/>
    <w:charset w:val="00"/>
    <w:family w:val="roman"/>
    <w:pitch w:val="variable"/>
    <w:sig w:usb0="00000287" w:usb1="00000000" w:usb2="00000000" w:usb3="00000000" w:csb0="0000009F" w:csb1="00000000"/>
    <w:embedRegular r:id="rId9" w:fontKey="{CA150DAC-79A9-4CC6-A78C-D018A335E71F}"/>
    <w:embedItalic r:id="rId10" w:fontKey="{D88066F6-916B-4DA3-A48D-1C5C01983A4D}"/>
  </w:font>
  <w:font w:name="Cambria">
    <w:panose1 w:val="02040503050406030204"/>
    <w:charset w:val="00"/>
    <w:family w:val="roman"/>
    <w:pitch w:val="variable"/>
    <w:sig w:usb0="E00006FF" w:usb1="420024FF" w:usb2="02000000" w:usb3="00000000" w:csb0="0000019F" w:csb1="00000000"/>
    <w:embedRegular r:id="rId11" w:fontKey="{889C7C5F-D851-4EE2-80FA-4084225BC4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36AE" w14:textId="77777777" w:rsidR="007055D6" w:rsidRDefault="007055D6">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702E" w14:textId="77777777" w:rsidR="007512F8" w:rsidRPr="008A15E4" w:rsidRDefault="007512F8" w:rsidP="007512F8">
    <w:pPr>
      <w:pBdr>
        <w:top w:val="single" w:sz="24" w:space="1" w:color="622423"/>
        <w:left w:val="nil"/>
        <w:bottom w:val="nil"/>
        <w:right w:val="nil"/>
        <w:between w:val="nil"/>
      </w:pBdr>
      <w:spacing w:line="240" w:lineRule="auto"/>
      <w:ind w:left="0" w:hanging="2"/>
      <w:rPr>
        <w:rFonts w:ascii="Cambria" w:eastAsia="Cambria" w:hAnsi="Cambria" w:cs="Cambria"/>
        <w:color w:val="000000"/>
        <w:sz w:val="18"/>
        <w:szCs w:val="18"/>
        <w:lang w:val="en-CA"/>
      </w:rPr>
    </w:pPr>
    <w:r w:rsidRPr="008A15E4">
      <w:rPr>
        <w:rFonts w:ascii="Cambria" w:eastAsia="Cambria" w:hAnsi="Cambria" w:cs="Cambria"/>
        <w:color w:val="000000"/>
        <w:sz w:val="18"/>
        <w:szCs w:val="18"/>
        <w:lang w:val="en-CA"/>
      </w:rPr>
      <w:t>Symbio P</w:t>
    </w:r>
    <w:r>
      <w:rPr>
        <w:rFonts w:ascii="Cambria" w:eastAsia="Cambria" w:hAnsi="Cambria" w:cs="Cambria"/>
        <w:color w:val="000000"/>
        <w:sz w:val="18"/>
        <w:szCs w:val="18"/>
        <w:lang w:val="en-CA"/>
      </w:rPr>
      <w:t>rogram – CIS Transformation</w:t>
    </w:r>
  </w:p>
  <w:p w14:paraId="59665F67" w14:textId="77777777" w:rsidR="007512F8" w:rsidRPr="008A15E4" w:rsidRDefault="007512F8" w:rsidP="007512F8">
    <w:pPr>
      <w:pBdr>
        <w:top w:val="single" w:sz="24" w:space="1" w:color="622423"/>
        <w:left w:val="nil"/>
        <w:bottom w:val="nil"/>
        <w:right w:val="nil"/>
        <w:between w:val="nil"/>
      </w:pBdr>
      <w:spacing w:line="240" w:lineRule="auto"/>
      <w:ind w:left="0" w:hanging="2"/>
      <w:rPr>
        <w:rFonts w:ascii="Cambria" w:eastAsia="Cambria" w:hAnsi="Cambria" w:cs="Cambria"/>
        <w:color w:val="000000"/>
        <w:sz w:val="18"/>
        <w:szCs w:val="18"/>
        <w:lang w:val="en-CA"/>
      </w:rPr>
    </w:pPr>
    <w:r w:rsidRPr="008A15E4">
      <w:rPr>
        <w:rFonts w:ascii="Cambria" w:eastAsia="Cambria" w:hAnsi="Cambria" w:cs="Cambria"/>
        <w:color w:val="000000"/>
        <w:sz w:val="18"/>
        <w:szCs w:val="18"/>
        <w:lang w:val="en-CA"/>
      </w:rPr>
      <w:t>October 2026</w:t>
    </w:r>
  </w:p>
  <w:p w14:paraId="4766E702" w14:textId="7B1BF1C2" w:rsidR="007512F8" w:rsidRPr="008A15E4" w:rsidRDefault="007512F8" w:rsidP="007512F8">
    <w:pPr>
      <w:pBdr>
        <w:top w:val="single" w:sz="24" w:space="1" w:color="622423"/>
        <w:left w:val="nil"/>
        <w:bottom w:val="nil"/>
        <w:right w:val="nil"/>
        <w:between w:val="nil"/>
      </w:pBdr>
      <w:spacing w:line="240" w:lineRule="auto"/>
      <w:ind w:left="0" w:hanging="2"/>
      <w:rPr>
        <w:rFonts w:ascii="Cambria" w:eastAsia="Cambria" w:hAnsi="Cambria" w:cs="Cambria"/>
        <w:color w:val="000000"/>
        <w:sz w:val="18"/>
        <w:szCs w:val="18"/>
        <w:lang w:val="en-CA"/>
      </w:rPr>
    </w:pPr>
    <w:r w:rsidRPr="008A15E4">
      <w:rPr>
        <w:rFonts w:ascii="Cambria" w:eastAsia="Cambria" w:hAnsi="Cambria" w:cs="Cambria"/>
        <w:color w:val="000000"/>
        <w:sz w:val="18"/>
        <w:szCs w:val="18"/>
        <w:lang w:val="en-CA"/>
      </w:rPr>
      <w:t>SOW RQ0039</w:t>
    </w:r>
    <w:r>
      <w:rPr>
        <w:rFonts w:ascii="Cambria" w:eastAsia="Cambria" w:hAnsi="Cambria" w:cs="Cambria"/>
        <w:color w:val="000000"/>
        <w:sz w:val="18"/>
        <w:szCs w:val="18"/>
        <w:lang w:val="en-CA"/>
      </w:rPr>
      <w:t>5</w:t>
    </w:r>
  </w:p>
  <w:p w14:paraId="5D9760E3" w14:textId="26DEEFBD" w:rsidR="00792E8D" w:rsidRPr="0058378C" w:rsidRDefault="1D3EB494" w:rsidP="1D3EB494">
    <w:pPr>
      <w:pBdr>
        <w:top w:val="single" w:sz="24" w:space="1" w:color="622423"/>
        <w:left w:val="nil"/>
        <w:bottom w:val="nil"/>
        <w:right w:val="nil"/>
        <w:between w:val="nil"/>
      </w:pBdr>
      <w:spacing w:line="240" w:lineRule="auto"/>
      <w:ind w:left="0" w:hanging="2"/>
      <w:rPr>
        <w:rFonts w:ascii="Cambria" w:eastAsia="Cambria" w:hAnsi="Cambria" w:cs="Cambria"/>
        <w:color w:val="000000"/>
        <w:sz w:val="18"/>
        <w:szCs w:val="18"/>
        <w:lang w:val="en-CA"/>
      </w:rPr>
    </w:pPr>
    <w:r w:rsidRPr="0058378C">
      <w:rPr>
        <w:rFonts w:ascii="Cambria" w:eastAsia="Cambria" w:hAnsi="Cambria" w:cs="Cambria"/>
        <w:color w:val="000000" w:themeColor="text1"/>
        <w:sz w:val="18"/>
        <w:szCs w:val="18"/>
        <w:lang w:val="en-CA"/>
      </w:rPr>
      <w:t xml:space="preserve">Page </w:t>
    </w:r>
    <w:r w:rsidR="00792E8D" w:rsidRPr="1D3EB494">
      <w:rPr>
        <w:rFonts w:ascii="Calibri" w:eastAsia="Calibri" w:hAnsi="Calibri" w:cs="Calibri"/>
        <w:noProof/>
        <w:color w:val="000000" w:themeColor="text1"/>
        <w:sz w:val="18"/>
        <w:szCs w:val="18"/>
        <w:lang w:val="fr-FR"/>
      </w:rPr>
      <w:fldChar w:fldCharType="begin"/>
    </w:r>
    <w:r w:rsidR="00792E8D" w:rsidRPr="0058378C">
      <w:rPr>
        <w:rFonts w:ascii="Calibri" w:eastAsia="Calibri" w:hAnsi="Calibri" w:cs="Calibri"/>
        <w:color w:val="000000" w:themeColor="text1"/>
        <w:sz w:val="18"/>
        <w:szCs w:val="18"/>
        <w:lang w:val="en-CA"/>
      </w:rPr>
      <w:instrText>PAGE</w:instrText>
    </w:r>
    <w:r w:rsidR="00792E8D" w:rsidRPr="1D3EB494">
      <w:rPr>
        <w:rFonts w:ascii="Calibri" w:eastAsia="Calibri" w:hAnsi="Calibri" w:cs="Calibri"/>
        <w:color w:val="000000" w:themeColor="text1"/>
        <w:sz w:val="18"/>
        <w:szCs w:val="18"/>
        <w:lang w:val="en-CA"/>
      </w:rPr>
      <w:fldChar w:fldCharType="separate"/>
    </w:r>
    <w:r w:rsidRPr="0058378C">
      <w:rPr>
        <w:rFonts w:ascii="Calibri" w:eastAsia="Calibri" w:hAnsi="Calibri" w:cs="Calibri"/>
        <w:noProof/>
        <w:color w:val="000000" w:themeColor="text1"/>
        <w:sz w:val="18"/>
        <w:szCs w:val="18"/>
        <w:lang w:val="en-CA"/>
      </w:rPr>
      <w:t>1</w:t>
    </w:r>
    <w:r w:rsidR="00792E8D" w:rsidRPr="1D3EB494">
      <w:rPr>
        <w:rFonts w:ascii="Calibri" w:eastAsia="Calibri" w:hAnsi="Calibri" w:cs="Calibri"/>
        <w:noProof/>
        <w:color w:val="000000" w:themeColor="text1"/>
        <w:sz w:val="18"/>
        <w:szCs w:val="18"/>
        <w:lang w:val="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6A70A" w14:textId="77777777" w:rsidR="007055D6" w:rsidRDefault="007055D6">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7B225" w14:textId="77777777" w:rsidR="00DD2D86" w:rsidRDefault="00DD2D86">
      <w:pPr>
        <w:spacing w:line="240" w:lineRule="auto"/>
        <w:ind w:left="0" w:hanging="2"/>
      </w:pPr>
      <w:r>
        <w:separator/>
      </w:r>
    </w:p>
  </w:footnote>
  <w:footnote w:type="continuationSeparator" w:id="0">
    <w:p w14:paraId="0B04330B" w14:textId="77777777" w:rsidR="00DD2D86" w:rsidRDefault="00DD2D86">
      <w:pPr>
        <w:spacing w:line="240" w:lineRule="auto"/>
        <w:ind w:left="0" w:hanging="2"/>
      </w:pPr>
      <w:r>
        <w:continuationSeparator/>
      </w:r>
    </w:p>
  </w:footnote>
  <w:footnote w:type="continuationNotice" w:id="1">
    <w:p w14:paraId="5DE00F3B" w14:textId="77777777" w:rsidR="00DD2D86" w:rsidRDefault="00DD2D86">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5A027" w14:textId="77777777" w:rsidR="007055D6" w:rsidRDefault="007055D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61EB" w14:textId="655E4181" w:rsidR="000130E3" w:rsidRDefault="00283DD2" w:rsidP="000130E3">
    <w:pPr>
      <w:pBdr>
        <w:top w:val="nil"/>
        <w:left w:val="nil"/>
        <w:bottom w:val="nil"/>
        <w:right w:val="nil"/>
        <w:between w:val="nil"/>
      </w:pBdr>
      <w:spacing w:line="240" w:lineRule="auto"/>
      <w:ind w:left="0" w:hanging="2"/>
      <w:jc w:val="right"/>
      <w:rPr>
        <w:color w:val="000000"/>
      </w:rPr>
    </w:pPr>
    <w:r>
      <w:rPr>
        <w:color w:val="000000"/>
      </w:rPr>
      <w:tab/>
    </w:r>
    <w:r>
      <w:rPr>
        <w:color w:val="000000"/>
      </w:rPr>
      <w:tab/>
    </w:r>
  </w:p>
  <w:p w14:paraId="36D23988" w14:textId="7AD886D4" w:rsidR="00792E8D" w:rsidRDefault="00792E8D">
    <w:pPr>
      <w:pBdr>
        <w:top w:val="nil"/>
        <w:left w:val="nil"/>
        <w:bottom w:val="nil"/>
        <w:right w:val="nil"/>
        <w:between w:val="nil"/>
      </w:pBdr>
      <w:spacing w:line="240" w:lineRule="auto"/>
      <w:ind w:left="0" w:hanging="2"/>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D16A" w14:textId="77777777" w:rsidR="007055D6" w:rsidRDefault="007055D6">
    <w:pPr>
      <w:pStyle w:val="Header"/>
      <w:ind w:left="0" w:hanging="2"/>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108"/>
    <w:multiLevelType w:val="hybridMultilevel"/>
    <w:tmpl w:val="BEB252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D02DE"/>
    <w:multiLevelType w:val="hybridMultilevel"/>
    <w:tmpl w:val="53C87CE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 w15:restartNumberingAfterBreak="0">
    <w:nsid w:val="0DF23479"/>
    <w:multiLevelType w:val="hybridMultilevel"/>
    <w:tmpl w:val="9BCC6FC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38A3B29"/>
    <w:multiLevelType w:val="hybridMultilevel"/>
    <w:tmpl w:val="2A625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EC04BC"/>
    <w:multiLevelType w:val="hybridMultilevel"/>
    <w:tmpl w:val="94367E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F63D43"/>
    <w:multiLevelType w:val="hybridMultilevel"/>
    <w:tmpl w:val="6812EDE6"/>
    <w:lvl w:ilvl="0" w:tplc="4C92F70E">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A1651A"/>
    <w:multiLevelType w:val="hybridMultilevel"/>
    <w:tmpl w:val="B19C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F5631"/>
    <w:multiLevelType w:val="multilevel"/>
    <w:tmpl w:val="AC269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D3042D"/>
    <w:multiLevelType w:val="hybridMultilevel"/>
    <w:tmpl w:val="1F883090"/>
    <w:lvl w:ilvl="0" w:tplc="F08E13A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 w15:restartNumberingAfterBreak="0">
    <w:nsid w:val="25003D6B"/>
    <w:multiLevelType w:val="hybridMultilevel"/>
    <w:tmpl w:val="01B61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81727E8"/>
    <w:multiLevelType w:val="multilevel"/>
    <w:tmpl w:val="51F46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3B37B8"/>
    <w:multiLevelType w:val="hybridMultilevel"/>
    <w:tmpl w:val="924E52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B31212"/>
    <w:multiLevelType w:val="multilevel"/>
    <w:tmpl w:val="FCBC47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4596DF7"/>
    <w:multiLevelType w:val="hybridMultilevel"/>
    <w:tmpl w:val="F76EE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C6348B"/>
    <w:multiLevelType w:val="hybridMultilevel"/>
    <w:tmpl w:val="C964A8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B2E0423"/>
    <w:multiLevelType w:val="multilevel"/>
    <w:tmpl w:val="E1DEAB86"/>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07C13DD"/>
    <w:multiLevelType w:val="multilevel"/>
    <w:tmpl w:val="5A9A31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1B90908"/>
    <w:multiLevelType w:val="hybridMultilevel"/>
    <w:tmpl w:val="3F7615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E761F9"/>
    <w:multiLevelType w:val="hybridMultilevel"/>
    <w:tmpl w:val="D602C4B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9" w15:restartNumberingAfterBreak="0">
    <w:nsid w:val="4F3B4EAF"/>
    <w:multiLevelType w:val="hybridMultilevel"/>
    <w:tmpl w:val="20140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9842C6"/>
    <w:multiLevelType w:val="multilevel"/>
    <w:tmpl w:val="E0907F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547D09CC"/>
    <w:multiLevelType w:val="hybridMultilevel"/>
    <w:tmpl w:val="F9D63A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DD33EA4"/>
    <w:multiLevelType w:val="hybridMultilevel"/>
    <w:tmpl w:val="9280D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E006712"/>
    <w:multiLevelType w:val="hybridMultilevel"/>
    <w:tmpl w:val="F8A44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55C5346"/>
    <w:multiLevelType w:val="hybridMultilevel"/>
    <w:tmpl w:val="F1A624B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5" w15:restartNumberingAfterBreak="0">
    <w:nsid w:val="695E7825"/>
    <w:multiLevelType w:val="multilevel"/>
    <w:tmpl w:val="016CF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E2C6856"/>
    <w:multiLevelType w:val="multilevel"/>
    <w:tmpl w:val="F254257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2F91335"/>
    <w:multiLevelType w:val="hybridMultilevel"/>
    <w:tmpl w:val="3E361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3D33C05"/>
    <w:multiLevelType w:val="hybridMultilevel"/>
    <w:tmpl w:val="B1C8C85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752A11CF"/>
    <w:multiLevelType w:val="hybridMultilevel"/>
    <w:tmpl w:val="E6E803EC"/>
    <w:lvl w:ilvl="0" w:tplc="04090001">
      <w:start w:val="1"/>
      <w:numFmt w:val="bullet"/>
      <w:lvlText w:val=""/>
      <w:lvlJc w:val="left"/>
      <w:pPr>
        <w:ind w:left="718" w:hanging="360"/>
      </w:pPr>
      <w:rPr>
        <w:rFonts w:ascii="Symbol" w:hAnsi="Symbol" w:hint="default"/>
      </w:rPr>
    </w:lvl>
    <w:lvl w:ilvl="1" w:tplc="10090003" w:tentative="1">
      <w:start w:val="1"/>
      <w:numFmt w:val="bullet"/>
      <w:lvlText w:val="o"/>
      <w:lvlJc w:val="left"/>
      <w:pPr>
        <w:ind w:left="1438" w:hanging="360"/>
      </w:pPr>
      <w:rPr>
        <w:rFonts w:ascii="Courier New" w:hAnsi="Courier New" w:cs="Courier New" w:hint="default"/>
      </w:rPr>
    </w:lvl>
    <w:lvl w:ilvl="2" w:tplc="10090005" w:tentative="1">
      <w:start w:val="1"/>
      <w:numFmt w:val="bullet"/>
      <w:lvlText w:val=""/>
      <w:lvlJc w:val="left"/>
      <w:pPr>
        <w:ind w:left="2158" w:hanging="360"/>
      </w:pPr>
      <w:rPr>
        <w:rFonts w:ascii="Wingdings" w:hAnsi="Wingdings" w:hint="default"/>
      </w:rPr>
    </w:lvl>
    <w:lvl w:ilvl="3" w:tplc="10090001" w:tentative="1">
      <w:start w:val="1"/>
      <w:numFmt w:val="bullet"/>
      <w:lvlText w:val=""/>
      <w:lvlJc w:val="left"/>
      <w:pPr>
        <w:ind w:left="2878" w:hanging="360"/>
      </w:pPr>
      <w:rPr>
        <w:rFonts w:ascii="Symbol" w:hAnsi="Symbol" w:hint="default"/>
      </w:rPr>
    </w:lvl>
    <w:lvl w:ilvl="4" w:tplc="10090003" w:tentative="1">
      <w:start w:val="1"/>
      <w:numFmt w:val="bullet"/>
      <w:lvlText w:val="o"/>
      <w:lvlJc w:val="left"/>
      <w:pPr>
        <w:ind w:left="3598" w:hanging="360"/>
      </w:pPr>
      <w:rPr>
        <w:rFonts w:ascii="Courier New" w:hAnsi="Courier New" w:cs="Courier New" w:hint="default"/>
      </w:rPr>
    </w:lvl>
    <w:lvl w:ilvl="5" w:tplc="10090005" w:tentative="1">
      <w:start w:val="1"/>
      <w:numFmt w:val="bullet"/>
      <w:lvlText w:val=""/>
      <w:lvlJc w:val="left"/>
      <w:pPr>
        <w:ind w:left="4318" w:hanging="360"/>
      </w:pPr>
      <w:rPr>
        <w:rFonts w:ascii="Wingdings" w:hAnsi="Wingdings" w:hint="default"/>
      </w:rPr>
    </w:lvl>
    <w:lvl w:ilvl="6" w:tplc="10090001" w:tentative="1">
      <w:start w:val="1"/>
      <w:numFmt w:val="bullet"/>
      <w:lvlText w:val=""/>
      <w:lvlJc w:val="left"/>
      <w:pPr>
        <w:ind w:left="5038" w:hanging="360"/>
      </w:pPr>
      <w:rPr>
        <w:rFonts w:ascii="Symbol" w:hAnsi="Symbol" w:hint="default"/>
      </w:rPr>
    </w:lvl>
    <w:lvl w:ilvl="7" w:tplc="10090003" w:tentative="1">
      <w:start w:val="1"/>
      <w:numFmt w:val="bullet"/>
      <w:lvlText w:val="o"/>
      <w:lvlJc w:val="left"/>
      <w:pPr>
        <w:ind w:left="5758" w:hanging="360"/>
      </w:pPr>
      <w:rPr>
        <w:rFonts w:ascii="Courier New" w:hAnsi="Courier New" w:cs="Courier New" w:hint="default"/>
      </w:rPr>
    </w:lvl>
    <w:lvl w:ilvl="8" w:tplc="10090005" w:tentative="1">
      <w:start w:val="1"/>
      <w:numFmt w:val="bullet"/>
      <w:lvlText w:val=""/>
      <w:lvlJc w:val="left"/>
      <w:pPr>
        <w:ind w:left="6478" w:hanging="360"/>
      </w:pPr>
      <w:rPr>
        <w:rFonts w:ascii="Wingdings" w:hAnsi="Wingdings" w:hint="default"/>
      </w:rPr>
    </w:lvl>
  </w:abstractNum>
  <w:num w:numId="1" w16cid:durableId="1864515540">
    <w:abstractNumId w:val="7"/>
  </w:num>
  <w:num w:numId="2" w16cid:durableId="1837958138">
    <w:abstractNumId w:val="25"/>
  </w:num>
  <w:num w:numId="3" w16cid:durableId="1086146033">
    <w:abstractNumId w:val="10"/>
  </w:num>
  <w:num w:numId="4" w16cid:durableId="134415411">
    <w:abstractNumId w:val="20"/>
  </w:num>
  <w:num w:numId="5" w16cid:durableId="2136868087">
    <w:abstractNumId w:val="12"/>
  </w:num>
  <w:num w:numId="6" w16cid:durableId="1469204026">
    <w:abstractNumId w:val="16"/>
  </w:num>
  <w:num w:numId="7" w16cid:durableId="1790852319">
    <w:abstractNumId w:val="15"/>
  </w:num>
  <w:num w:numId="8" w16cid:durableId="1675065969">
    <w:abstractNumId w:val="26"/>
  </w:num>
  <w:num w:numId="9" w16cid:durableId="63114920">
    <w:abstractNumId w:val="28"/>
  </w:num>
  <w:num w:numId="10" w16cid:durableId="1885822360">
    <w:abstractNumId w:val="21"/>
  </w:num>
  <w:num w:numId="11" w16cid:durableId="1826822066">
    <w:abstractNumId w:val="14"/>
  </w:num>
  <w:num w:numId="12" w16cid:durableId="1885946784">
    <w:abstractNumId w:val="0"/>
  </w:num>
  <w:num w:numId="13" w16cid:durableId="1682272410">
    <w:abstractNumId w:val="1"/>
  </w:num>
  <w:num w:numId="14" w16cid:durableId="878931479">
    <w:abstractNumId w:val="11"/>
  </w:num>
  <w:num w:numId="15" w16cid:durableId="868228145">
    <w:abstractNumId w:val="17"/>
  </w:num>
  <w:num w:numId="16" w16cid:durableId="878859877">
    <w:abstractNumId w:val="4"/>
  </w:num>
  <w:num w:numId="17" w16cid:durableId="1444574930">
    <w:abstractNumId w:val="9"/>
  </w:num>
  <w:num w:numId="18" w16cid:durableId="285082369">
    <w:abstractNumId w:val="22"/>
  </w:num>
  <w:num w:numId="19" w16cid:durableId="1611084222">
    <w:abstractNumId w:val="8"/>
  </w:num>
  <w:num w:numId="20" w16cid:durableId="517352924">
    <w:abstractNumId w:val="3"/>
  </w:num>
  <w:num w:numId="21" w16cid:durableId="184635026">
    <w:abstractNumId w:val="24"/>
  </w:num>
  <w:num w:numId="22" w16cid:durableId="1526360195">
    <w:abstractNumId w:val="18"/>
  </w:num>
  <w:num w:numId="23" w16cid:durableId="1229537576">
    <w:abstractNumId w:val="19"/>
  </w:num>
  <w:num w:numId="24" w16cid:durableId="603148170">
    <w:abstractNumId w:val="13"/>
  </w:num>
  <w:num w:numId="25" w16cid:durableId="311252236">
    <w:abstractNumId w:val="27"/>
  </w:num>
  <w:num w:numId="26" w16cid:durableId="1014454069">
    <w:abstractNumId w:val="23"/>
  </w:num>
  <w:num w:numId="27" w16cid:durableId="1985698345">
    <w:abstractNumId w:val="5"/>
  </w:num>
  <w:num w:numId="28" w16cid:durableId="1279802452">
    <w:abstractNumId w:val="6"/>
  </w:num>
  <w:num w:numId="29" w16cid:durableId="1151211010">
    <w:abstractNumId w:val="2"/>
  </w:num>
  <w:num w:numId="30" w16cid:durableId="4835902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E8D"/>
    <w:rsid w:val="00003CD3"/>
    <w:rsid w:val="000130E3"/>
    <w:rsid w:val="00036222"/>
    <w:rsid w:val="000364A3"/>
    <w:rsid w:val="000414C0"/>
    <w:rsid w:val="0004428D"/>
    <w:rsid w:val="0006798A"/>
    <w:rsid w:val="000C48ED"/>
    <w:rsid w:val="000D283C"/>
    <w:rsid w:val="000D577F"/>
    <w:rsid w:val="00117B4A"/>
    <w:rsid w:val="001302E4"/>
    <w:rsid w:val="0015010B"/>
    <w:rsid w:val="00152E7E"/>
    <w:rsid w:val="00166280"/>
    <w:rsid w:val="00177A01"/>
    <w:rsid w:val="001B0536"/>
    <w:rsid w:val="001E1662"/>
    <w:rsid w:val="001E40EF"/>
    <w:rsid w:val="001E5C9E"/>
    <w:rsid w:val="00216123"/>
    <w:rsid w:val="002162F5"/>
    <w:rsid w:val="00246978"/>
    <w:rsid w:val="00271F59"/>
    <w:rsid w:val="00283DD2"/>
    <w:rsid w:val="0029187B"/>
    <w:rsid w:val="002962E8"/>
    <w:rsid w:val="002A2E0E"/>
    <w:rsid w:val="002B089C"/>
    <w:rsid w:val="002E39FB"/>
    <w:rsid w:val="00302140"/>
    <w:rsid w:val="0031351F"/>
    <w:rsid w:val="003157BE"/>
    <w:rsid w:val="00352E73"/>
    <w:rsid w:val="003611ED"/>
    <w:rsid w:val="00361676"/>
    <w:rsid w:val="0037000F"/>
    <w:rsid w:val="00396BD0"/>
    <w:rsid w:val="00397427"/>
    <w:rsid w:val="003D08E7"/>
    <w:rsid w:val="003E45A6"/>
    <w:rsid w:val="00441B55"/>
    <w:rsid w:val="00450B5D"/>
    <w:rsid w:val="00451E6E"/>
    <w:rsid w:val="00463C70"/>
    <w:rsid w:val="004663F7"/>
    <w:rsid w:val="00497938"/>
    <w:rsid w:val="004C07DF"/>
    <w:rsid w:val="004D3BAA"/>
    <w:rsid w:val="004E330D"/>
    <w:rsid w:val="004E7C56"/>
    <w:rsid w:val="005247DD"/>
    <w:rsid w:val="00535B71"/>
    <w:rsid w:val="00546CA3"/>
    <w:rsid w:val="0058378C"/>
    <w:rsid w:val="005C3600"/>
    <w:rsid w:val="005C61F0"/>
    <w:rsid w:val="005D0DAA"/>
    <w:rsid w:val="005F2823"/>
    <w:rsid w:val="00610A03"/>
    <w:rsid w:val="00632C7F"/>
    <w:rsid w:val="00682D8C"/>
    <w:rsid w:val="00686321"/>
    <w:rsid w:val="007055D6"/>
    <w:rsid w:val="00724143"/>
    <w:rsid w:val="00731692"/>
    <w:rsid w:val="00734C60"/>
    <w:rsid w:val="00737A1D"/>
    <w:rsid w:val="00743A8F"/>
    <w:rsid w:val="00743E4A"/>
    <w:rsid w:val="007512F8"/>
    <w:rsid w:val="00757B3E"/>
    <w:rsid w:val="007625D5"/>
    <w:rsid w:val="00767BAD"/>
    <w:rsid w:val="00770DF0"/>
    <w:rsid w:val="00776818"/>
    <w:rsid w:val="00787949"/>
    <w:rsid w:val="00792E8D"/>
    <w:rsid w:val="0079642B"/>
    <w:rsid w:val="007A29A2"/>
    <w:rsid w:val="007B5CC7"/>
    <w:rsid w:val="007D2193"/>
    <w:rsid w:val="007E3E96"/>
    <w:rsid w:val="00816B60"/>
    <w:rsid w:val="0085398D"/>
    <w:rsid w:val="00871348"/>
    <w:rsid w:val="008817BD"/>
    <w:rsid w:val="008A5198"/>
    <w:rsid w:val="008B5EF5"/>
    <w:rsid w:val="009437B0"/>
    <w:rsid w:val="00951A43"/>
    <w:rsid w:val="00981DE5"/>
    <w:rsid w:val="009D61E1"/>
    <w:rsid w:val="00A0693A"/>
    <w:rsid w:val="00A40E1D"/>
    <w:rsid w:val="00A4423B"/>
    <w:rsid w:val="00A546F6"/>
    <w:rsid w:val="00A60728"/>
    <w:rsid w:val="00A63EF6"/>
    <w:rsid w:val="00A848D7"/>
    <w:rsid w:val="00A85FEF"/>
    <w:rsid w:val="00A90C0E"/>
    <w:rsid w:val="00A94389"/>
    <w:rsid w:val="00AA1F96"/>
    <w:rsid w:val="00AA5CE0"/>
    <w:rsid w:val="00AA7DDC"/>
    <w:rsid w:val="00AC247C"/>
    <w:rsid w:val="00B03244"/>
    <w:rsid w:val="00B166DD"/>
    <w:rsid w:val="00B17FF9"/>
    <w:rsid w:val="00BA093A"/>
    <w:rsid w:val="00BC2F4F"/>
    <w:rsid w:val="00C55FF7"/>
    <w:rsid w:val="00C64FDF"/>
    <w:rsid w:val="00C74A01"/>
    <w:rsid w:val="00C9569C"/>
    <w:rsid w:val="00CD1462"/>
    <w:rsid w:val="00CF1B2D"/>
    <w:rsid w:val="00D272FC"/>
    <w:rsid w:val="00D3023E"/>
    <w:rsid w:val="00D81FE7"/>
    <w:rsid w:val="00D92095"/>
    <w:rsid w:val="00D93EE8"/>
    <w:rsid w:val="00DA6380"/>
    <w:rsid w:val="00DB46F0"/>
    <w:rsid w:val="00DD2D86"/>
    <w:rsid w:val="00DF668D"/>
    <w:rsid w:val="00E00659"/>
    <w:rsid w:val="00E03064"/>
    <w:rsid w:val="00E03089"/>
    <w:rsid w:val="00E476DB"/>
    <w:rsid w:val="00E51BF3"/>
    <w:rsid w:val="00E55095"/>
    <w:rsid w:val="00E61B59"/>
    <w:rsid w:val="00E865AD"/>
    <w:rsid w:val="00E9EB0D"/>
    <w:rsid w:val="00EB3AB3"/>
    <w:rsid w:val="00ED7920"/>
    <w:rsid w:val="00F26EAE"/>
    <w:rsid w:val="00F6193C"/>
    <w:rsid w:val="00F83C70"/>
    <w:rsid w:val="00F83E7A"/>
    <w:rsid w:val="00F942C1"/>
    <w:rsid w:val="00FD10E1"/>
    <w:rsid w:val="00FD4292"/>
    <w:rsid w:val="00FE347D"/>
    <w:rsid w:val="02CF5D2B"/>
    <w:rsid w:val="050DDE8E"/>
    <w:rsid w:val="18C36E1A"/>
    <w:rsid w:val="1D3EB494"/>
    <w:rsid w:val="1D92801F"/>
    <w:rsid w:val="2803CE31"/>
    <w:rsid w:val="33A96E92"/>
    <w:rsid w:val="36F65A2D"/>
    <w:rsid w:val="3CC02245"/>
    <w:rsid w:val="451E07E0"/>
    <w:rsid w:val="4B9130CD"/>
    <w:rsid w:val="53A40412"/>
    <w:rsid w:val="56CA1BC2"/>
    <w:rsid w:val="592E839F"/>
    <w:rsid w:val="6A62E2B1"/>
    <w:rsid w:val="6BB685F4"/>
    <w:rsid w:val="6D73F83D"/>
    <w:rsid w:val="7BAB8C90"/>
    <w:rsid w:val="7F652445"/>
    <w:rsid w:val="7FAB60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3D04D"/>
  <w15:docId w15:val="{CB6C7F45-5724-4968-AC0E-6BCC60FC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numPr>
        <w:numId w:val="8"/>
      </w:numPr>
      <w:pBdr>
        <w:bottom w:val="single" w:sz="4" w:space="1" w:color="auto"/>
      </w:pBdr>
      <w:spacing w:before="120" w:after="120"/>
      <w:ind w:left="-1" w:hanging="1"/>
    </w:pPr>
    <w:rPr>
      <w:rFonts w:ascii="Trebuchet MS" w:hAnsi="Trebuchet MS" w:cs="Trebuchet MS"/>
      <w:b/>
      <w:bCs/>
      <w:smallCaps/>
      <w:sz w:val="28"/>
      <w:szCs w:val="28"/>
      <w:lang w:val="fr-CA"/>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A9438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9438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438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Heading21">
    <w:name w:val="Heading 21"/>
    <w:aliases w:val="h2,A.B.C."/>
    <w:basedOn w:val="Normal"/>
    <w:next w:val="Normal"/>
    <w:pPr>
      <w:keepNext/>
      <w:widowControl w:val="0"/>
      <w:jc w:val="both"/>
      <w:outlineLvl w:val="1"/>
    </w:pPr>
    <w:rPr>
      <w:rFonts w:ascii="Times New Roman Bold" w:hAnsi="Times New Roman Bold"/>
      <w:b/>
      <w:smallCaps/>
      <w:lang w:val="en-CA"/>
    </w:rPr>
  </w:style>
  <w:style w:type="paragraph" w:customStyle="1" w:styleId="ListParagraph1">
    <w:name w:val="List Paragraph1"/>
    <w:aliases w:val="Newsweek,dot point List Paragraph,Normal bullet 2,List Paragraph11,List Paragraph2,List Paragraph Char Char,lp1,Number_1,SGLText List Paragraph,new,Colorful List - Accent 11,Normal Sentence,Bullets 2,ListPar1,list1,*Body 1"/>
    <w:basedOn w:val="Normal"/>
    <w:pPr>
      <w:ind w:left="720"/>
    </w:pPr>
    <w:rPr>
      <w:rFonts w:eastAsia="Calibri"/>
      <w:lang w:val="en-CA" w:eastAsia="en-CA"/>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2 Char,A.B.C. Char"/>
    <w:rPr>
      <w:rFonts w:ascii="Times New Roman Bold" w:eastAsia="Times New Roman" w:hAnsi="Times New Roman Bold" w:cs="Times New Roman"/>
      <w:b/>
      <w:smallCaps/>
      <w:w w:val="100"/>
      <w:position w:val="-1"/>
      <w:sz w:val="24"/>
      <w:szCs w:val="20"/>
      <w:effect w:val="none"/>
      <w:vertAlign w:val="baseline"/>
      <w:cs w:val="0"/>
      <w:em w:val="none"/>
      <w:lang w:val="en-CA"/>
    </w:rPr>
  </w:style>
  <w:style w:type="table" w:customStyle="1" w:styleId="MediumShading1-Accent111">
    <w:name w:val="Medium Shading 1 - Accent 111"/>
    <w:basedOn w:val="TableNormal"/>
    <w:pPr>
      <w:suppressAutoHyphens/>
      <w:ind w:leftChars="-1" w:left="-1" w:hangingChars="1" w:hanging="1"/>
      <w:textDirection w:val="btLr"/>
      <w:textAlignment w:val="top"/>
      <w:outlineLvl w:val="0"/>
    </w:pPr>
    <w:rPr>
      <w:rFonts w:ascii="Calibri" w:eastAsia="Calibri" w:hAnsi="Calibri"/>
      <w:position w:val="-1"/>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RightPar3">
    <w:name w:val="Right Par 3"/>
    <w:pPr>
      <w:tabs>
        <w:tab w:val="left" w:pos="-720"/>
        <w:tab w:val="left" w:pos="0"/>
        <w:tab w:val="left" w:pos="720"/>
        <w:tab w:val="left" w:pos="1440"/>
        <w:tab w:val="left" w:pos="1728"/>
        <w:tab w:val="decimal" w:pos="2160"/>
      </w:tabs>
      <w:spacing w:line="1" w:lineRule="atLeast"/>
      <w:ind w:leftChars="-1" w:left="-1" w:hangingChars="1" w:hanging="1"/>
      <w:textDirection w:val="btLr"/>
      <w:textAlignment w:val="top"/>
      <w:outlineLvl w:val="0"/>
    </w:pPr>
    <w:rPr>
      <w:rFonts w:ascii="CG Times" w:hAnsi="CG Times"/>
      <w:position w:val="-1"/>
      <w:lang w:eastAsia="en-US"/>
    </w:rPr>
  </w:style>
  <w:style w:type="paragraph" w:customStyle="1" w:styleId="Tabletext">
    <w:name w:val="Table text"/>
    <w:basedOn w:val="Normal"/>
    <w:pPr>
      <w:ind w:right="14"/>
    </w:pPr>
    <w:rPr>
      <w:sz w:val="20"/>
    </w:rPr>
  </w:style>
  <w:style w:type="paragraph" w:styleId="Header">
    <w:name w:val="header"/>
    <w:basedOn w:val="Normal"/>
    <w:qFormat/>
  </w:style>
  <w:style w:type="character" w:customStyle="1" w:styleId="HeaderChar">
    <w:name w:val="Header Char"/>
    <w:rPr>
      <w:rFonts w:ascii="Times New Roman" w:eastAsia="Times New Roman" w:hAnsi="Times New Roman" w:cs="Times New Roman"/>
      <w:w w:val="100"/>
      <w:position w:val="-1"/>
      <w:sz w:val="24"/>
      <w:szCs w:val="20"/>
      <w:effect w:val="none"/>
      <w:vertAlign w:val="baseline"/>
      <w:cs w:val="0"/>
      <w:em w:val="none"/>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0"/>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rPr>
  </w:style>
  <w:style w:type="character" w:customStyle="1" w:styleId="CommentTextChar">
    <w:name w:val="Comment Text Char"/>
    <w:rPr>
      <w:rFonts w:ascii="Times New Roman" w:eastAsia="Times New Roman" w:hAnsi="Times New Roman" w:cs="Times New Roman"/>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Times New Roman" w:eastAsia="Times New Roman" w:hAnsi="Times New Roman" w:cs="Times New Roman"/>
      <w:b/>
      <w:bCs/>
      <w:w w:val="100"/>
      <w:position w:val="-1"/>
      <w:sz w:val="20"/>
      <w:szCs w:val="20"/>
      <w:effect w:val="none"/>
      <w:vertAlign w:val="baseline"/>
      <w:cs w:val="0"/>
      <w:em w:val="none"/>
    </w:rPr>
  </w:style>
  <w:style w:type="character" w:customStyle="1" w:styleId="BodyChar">
    <w:name w:val="Body Char"/>
    <w:rPr>
      <w:rFonts w:ascii="Arial" w:hAnsi="Arial" w:cs="Arial"/>
      <w:color w:val="000000"/>
      <w:w w:val="100"/>
      <w:position w:val="-1"/>
      <w:effect w:val="none"/>
      <w:vertAlign w:val="baseline"/>
      <w:cs w:val="0"/>
      <w:em w:val="none"/>
    </w:rPr>
  </w:style>
  <w:style w:type="paragraph" w:customStyle="1" w:styleId="Body">
    <w:name w:val="Body"/>
    <w:pPr>
      <w:suppressAutoHyphens/>
      <w:spacing w:line="1" w:lineRule="atLeast"/>
      <w:ind w:leftChars="-1" w:left="-1" w:hangingChars="1" w:hanging="1"/>
      <w:textDirection w:val="btLr"/>
      <w:textAlignment w:val="top"/>
      <w:outlineLvl w:val="0"/>
    </w:pPr>
    <w:rPr>
      <w:rFonts w:ascii="Arial" w:hAnsi="Arial" w:cs="Arial"/>
      <w:color w:val="000000"/>
      <w:position w:val="-1"/>
      <w:lang w:val="en-CA"/>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uiPriority w:val="34"/>
    <w:rPr>
      <w:rFonts w:ascii="Times New Roman" w:hAnsi="Times New Roman"/>
      <w:w w:val="100"/>
      <w:position w:val="-1"/>
      <w:sz w:val="24"/>
      <w:szCs w:val="24"/>
      <w:effect w:val="none"/>
      <w:vertAlign w:val="baseline"/>
      <w:cs w:val="0"/>
      <w:em w:val="none"/>
    </w:rPr>
  </w:style>
  <w:style w:type="character" w:customStyle="1" w:styleId="Heading1Char">
    <w:name w:val="Heading 1 Char"/>
    <w:rPr>
      <w:rFonts w:ascii="Trebuchet MS" w:eastAsia="Times New Roman" w:hAnsi="Trebuchet MS" w:cs="Trebuchet MS"/>
      <w:b/>
      <w:bCs/>
      <w:smallCaps/>
      <w:w w:val="100"/>
      <w:position w:val="-1"/>
      <w:sz w:val="28"/>
      <w:szCs w:val="28"/>
      <w:effect w:val="none"/>
      <w:vertAlign w:val="baseline"/>
      <w:cs w:val="0"/>
      <w:em w:val="none"/>
      <w:lang w:val="fr-CA" w:eastAsia="en-US"/>
    </w:rPr>
  </w:style>
  <w:style w:type="character" w:customStyle="1" w:styleId="cf01">
    <w:name w:val="cf01"/>
    <w:rPr>
      <w:rFonts w:ascii="Segoe UI" w:hAnsi="Segoe UI" w:cs="Segoe UI" w:hint="default"/>
      <w:w w:val="100"/>
      <w:position w:val="-1"/>
      <w:sz w:val="18"/>
      <w:szCs w:val="18"/>
      <w:effect w:val="none"/>
      <w:vertAlign w:val="baseline"/>
      <w:cs w:val="0"/>
      <w:em w:val="none"/>
    </w:rPr>
  </w:style>
  <w:style w:type="character" w:customStyle="1" w:styleId="xcf01">
    <w:name w:val="x_cf01"/>
    <w:rPr>
      <w:rFonts w:ascii="Segoe UI" w:hAnsi="Segoe UI" w:cs="Segoe UI" w:hint="default"/>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lang w:val="en-CA"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ListParagraph">
    <w:name w:val="List Paragraph"/>
    <w:basedOn w:val="Normal"/>
    <w:uiPriority w:val="34"/>
    <w:qFormat/>
    <w:rsid w:val="00E61B59"/>
    <w:pPr>
      <w:ind w:left="720"/>
      <w:contextualSpacing/>
    </w:pPr>
  </w:style>
  <w:style w:type="paragraph" w:styleId="BodyText">
    <w:name w:val="Body Text"/>
    <w:basedOn w:val="Normal"/>
    <w:link w:val="BodyTextChar"/>
    <w:uiPriority w:val="99"/>
    <w:rsid w:val="007055D6"/>
    <w:pPr>
      <w:suppressAutoHyphens w:val="0"/>
      <w:spacing w:after="120" w:line="240" w:lineRule="auto"/>
      <w:ind w:leftChars="0" w:left="0" w:firstLineChars="0" w:firstLine="0"/>
      <w:textDirection w:val="lrTb"/>
      <w:textAlignment w:val="auto"/>
      <w:outlineLvl w:val="9"/>
    </w:pPr>
    <w:rPr>
      <w:rFonts w:ascii="Trebuchet MS" w:hAnsi="Trebuchet MS" w:cs="Trebuchet MS"/>
      <w:position w:val="0"/>
      <w:lang w:val="en-CA"/>
    </w:rPr>
  </w:style>
  <w:style w:type="character" w:customStyle="1" w:styleId="BodyTextChar">
    <w:name w:val="Body Text Char"/>
    <w:basedOn w:val="DefaultParagraphFont"/>
    <w:link w:val="BodyText"/>
    <w:uiPriority w:val="99"/>
    <w:rsid w:val="007055D6"/>
    <w:rPr>
      <w:rFonts w:ascii="Trebuchet MS" w:hAnsi="Trebuchet MS" w:cs="Trebuchet MS"/>
      <w:lang w:val="en-CA" w:eastAsia="en-US"/>
    </w:rPr>
  </w:style>
  <w:style w:type="paragraph" w:styleId="BodyText3">
    <w:name w:val="Body Text 3"/>
    <w:basedOn w:val="Normal"/>
    <w:link w:val="BodyText3Char"/>
    <w:uiPriority w:val="99"/>
    <w:rsid w:val="007055D6"/>
    <w:pPr>
      <w:suppressAutoHyphens w:val="0"/>
      <w:spacing w:line="240" w:lineRule="auto"/>
      <w:ind w:leftChars="0" w:left="0" w:firstLineChars="0" w:firstLine="0"/>
      <w:jc w:val="both"/>
      <w:textDirection w:val="lrTb"/>
      <w:textAlignment w:val="auto"/>
      <w:outlineLvl w:val="9"/>
    </w:pPr>
    <w:rPr>
      <w:rFonts w:ascii="Trebuchet MS" w:hAnsi="Trebuchet MS"/>
      <w:color w:val="000000"/>
      <w:position w:val="0"/>
      <w:sz w:val="22"/>
      <w:szCs w:val="22"/>
      <w:lang w:val="en-CA"/>
    </w:rPr>
  </w:style>
  <w:style w:type="character" w:customStyle="1" w:styleId="BodyText3Char">
    <w:name w:val="Body Text 3 Char"/>
    <w:basedOn w:val="DefaultParagraphFont"/>
    <w:link w:val="BodyText3"/>
    <w:uiPriority w:val="99"/>
    <w:rsid w:val="007055D6"/>
    <w:rPr>
      <w:rFonts w:ascii="Trebuchet MS" w:hAnsi="Trebuchet MS"/>
      <w:color w:val="000000"/>
      <w:sz w:val="22"/>
      <w:szCs w:val="22"/>
      <w:lang w:val="en-CA" w:eastAsia="en-US"/>
    </w:rPr>
  </w:style>
  <w:style w:type="character" w:styleId="BookTitle">
    <w:name w:val="Book Title"/>
    <w:basedOn w:val="DefaultParagraphFont"/>
    <w:uiPriority w:val="33"/>
    <w:qFormat/>
    <w:rsid w:val="00A94389"/>
    <w:rPr>
      <w:b/>
      <w:bCs/>
      <w:i/>
      <w:iCs/>
      <w:spacing w:val="5"/>
    </w:rPr>
  </w:style>
  <w:style w:type="paragraph" w:styleId="Caption">
    <w:name w:val="caption"/>
    <w:basedOn w:val="Normal"/>
    <w:next w:val="Normal"/>
    <w:uiPriority w:val="35"/>
    <w:semiHidden/>
    <w:unhideWhenUsed/>
    <w:qFormat/>
    <w:rsid w:val="00A94389"/>
    <w:pPr>
      <w:spacing w:after="200" w:line="240" w:lineRule="auto"/>
    </w:pPr>
    <w:rPr>
      <w:i/>
      <w:iCs/>
      <w:color w:val="1F497D" w:themeColor="text2"/>
      <w:sz w:val="18"/>
      <w:szCs w:val="18"/>
    </w:rPr>
  </w:style>
  <w:style w:type="character" w:styleId="Emphasis">
    <w:name w:val="Emphasis"/>
    <w:basedOn w:val="DefaultParagraphFont"/>
    <w:uiPriority w:val="20"/>
    <w:qFormat/>
    <w:rsid w:val="00A94389"/>
    <w:rPr>
      <w:i/>
      <w:iCs/>
    </w:rPr>
  </w:style>
  <w:style w:type="character" w:customStyle="1" w:styleId="Heading7Char">
    <w:name w:val="Heading 7 Char"/>
    <w:basedOn w:val="DefaultParagraphFont"/>
    <w:link w:val="Heading7"/>
    <w:uiPriority w:val="9"/>
    <w:semiHidden/>
    <w:rsid w:val="00A94389"/>
    <w:rPr>
      <w:rFonts w:asciiTheme="majorHAnsi" w:eastAsiaTheme="majorEastAsia" w:hAnsiTheme="majorHAnsi" w:cstheme="majorBidi"/>
      <w:i/>
      <w:iCs/>
      <w:color w:val="243F60" w:themeColor="accent1" w:themeShade="7F"/>
      <w:position w:val="-1"/>
      <w:lang w:eastAsia="en-US"/>
    </w:rPr>
  </w:style>
  <w:style w:type="character" w:customStyle="1" w:styleId="Heading8Char">
    <w:name w:val="Heading 8 Char"/>
    <w:basedOn w:val="DefaultParagraphFont"/>
    <w:link w:val="Heading8"/>
    <w:uiPriority w:val="9"/>
    <w:semiHidden/>
    <w:rsid w:val="00A94389"/>
    <w:rPr>
      <w:rFonts w:asciiTheme="majorHAnsi" w:eastAsiaTheme="majorEastAsia" w:hAnsiTheme="majorHAnsi" w:cstheme="majorBidi"/>
      <w:color w:val="272727" w:themeColor="text1" w:themeTint="D8"/>
      <w:position w:val="-1"/>
      <w:sz w:val="21"/>
      <w:szCs w:val="21"/>
      <w:lang w:eastAsia="en-US"/>
    </w:rPr>
  </w:style>
  <w:style w:type="character" w:customStyle="1" w:styleId="Heading9Char">
    <w:name w:val="Heading 9 Char"/>
    <w:basedOn w:val="DefaultParagraphFont"/>
    <w:link w:val="Heading9"/>
    <w:uiPriority w:val="9"/>
    <w:semiHidden/>
    <w:rsid w:val="00A94389"/>
    <w:rPr>
      <w:rFonts w:asciiTheme="majorHAnsi" w:eastAsiaTheme="majorEastAsia" w:hAnsiTheme="majorHAnsi" w:cstheme="majorBidi"/>
      <w:i/>
      <w:iCs/>
      <w:color w:val="272727" w:themeColor="text1" w:themeTint="D8"/>
      <w:position w:val="-1"/>
      <w:sz w:val="21"/>
      <w:szCs w:val="21"/>
      <w:lang w:eastAsia="en-US"/>
    </w:rPr>
  </w:style>
  <w:style w:type="character" w:styleId="IntenseEmphasis">
    <w:name w:val="Intense Emphasis"/>
    <w:basedOn w:val="DefaultParagraphFont"/>
    <w:uiPriority w:val="21"/>
    <w:qFormat/>
    <w:rsid w:val="00A94389"/>
    <w:rPr>
      <w:i/>
      <w:iCs/>
      <w:color w:val="4F81BD" w:themeColor="accent1"/>
    </w:rPr>
  </w:style>
  <w:style w:type="paragraph" w:styleId="IntenseQuote">
    <w:name w:val="Intense Quote"/>
    <w:basedOn w:val="Normal"/>
    <w:next w:val="Normal"/>
    <w:link w:val="IntenseQuoteChar"/>
    <w:uiPriority w:val="30"/>
    <w:qFormat/>
    <w:rsid w:val="00A9438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94389"/>
    <w:rPr>
      <w:i/>
      <w:iCs/>
      <w:color w:val="4F81BD" w:themeColor="accent1"/>
      <w:position w:val="-1"/>
      <w:lang w:eastAsia="en-US"/>
    </w:rPr>
  </w:style>
  <w:style w:type="character" w:styleId="IntenseReference">
    <w:name w:val="Intense Reference"/>
    <w:basedOn w:val="DefaultParagraphFont"/>
    <w:uiPriority w:val="32"/>
    <w:qFormat/>
    <w:rsid w:val="00A94389"/>
    <w:rPr>
      <w:b/>
      <w:bCs/>
      <w:smallCaps/>
      <w:color w:val="4F81BD" w:themeColor="accent1"/>
      <w:spacing w:val="5"/>
    </w:rPr>
  </w:style>
  <w:style w:type="paragraph" w:styleId="NoSpacing">
    <w:name w:val="No Spacing"/>
    <w:uiPriority w:val="1"/>
    <w:qFormat/>
    <w:rsid w:val="00A94389"/>
    <w:pPr>
      <w:suppressAutoHyphens/>
      <w:ind w:leftChars="-1" w:left="-1" w:hangingChars="1" w:hanging="1"/>
      <w:textDirection w:val="btLr"/>
      <w:textAlignment w:val="top"/>
      <w:outlineLvl w:val="0"/>
    </w:pPr>
    <w:rPr>
      <w:position w:val="-1"/>
      <w:lang w:eastAsia="en-US"/>
    </w:rPr>
  </w:style>
  <w:style w:type="paragraph" w:styleId="Quote">
    <w:name w:val="Quote"/>
    <w:basedOn w:val="Normal"/>
    <w:next w:val="Normal"/>
    <w:link w:val="QuoteChar"/>
    <w:uiPriority w:val="29"/>
    <w:qFormat/>
    <w:rsid w:val="00A9438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94389"/>
    <w:rPr>
      <w:i/>
      <w:iCs/>
      <w:color w:val="404040" w:themeColor="text1" w:themeTint="BF"/>
      <w:position w:val="-1"/>
      <w:lang w:eastAsia="en-US"/>
    </w:rPr>
  </w:style>
  <w:style w:type="character" w:styleId="Strong">
    <w:name w:val="Strong"/>
    <w:basedOn w:val="DefaultParagraphFont"/>
    <w:uiPriority w:val="22"/>
    <w:qFormat/>
    <w:rsid w:val="00A94389"/>
    <w:rPr>
      <w:b/>
      <w:bCs/>
    </w:rPr>
  </w:style>
  <w:style w:type="character" w:styleId="SubtleEmphasis">
    <w:name w:val="Subtle Emphasis"/>
    <w:basedOn w:val="DefaultParagraphFont"/>
    <w:uiPriority w:val="19"/>
    <w:qFormat/>
    <w:rsid w:val="00A94389"/>
    <w:rPr>
      <w:i/>
      <w:iCs/>
      <w:color w:val="404040" w:themeColor="text1" w:themeTint="BF"/>
    </w:rPr>
  </w:style>
  <w:style w:type="character" w:styleId="SubtleReference">
    <w:name w:val="Subtle Reference"/>
    <w:basedOn w:val="DefaultParagraphFont"/>
    <w:uiPriority w:val="31"/>
    <w:qFormat/>
    <w:rsid w:val="00A94389"/>
    <w:rPr>
      <w:smallCaps/>
      <w:color w:val="5A5A5A" w:themeColor="text1" w:themeTint="A5"/>
    </w:rPr>
  </w:style>
  <w:style w:type="paragraph" w:styleId="TOCHeading">
    <w:name w:val="TOC Heading"/>
    <w:basedOn w:val="Heading1"/>
    <w:next w:val="Normal"/>
    <w:uiPriority w:val="39"/>
    <w:semiHidden/>
    <w:unhideWhenUsed/>
    <w:qFormat/>
    <w:rsid w:val="00A94389"/>
    <w:pPr>
      <w:keepLines/>
      <w:numPr>
        <w:numId w:val="0"/>
      </w:numPr>
      <w:pBdr>
        <w:bottom w:val="none" w:sz="0" w:space="0" w:color="auto"/>
      </w:pBdr>
      <w:spacing w:before="240" w:after="0"/>
      <w:ind w:leftChars="-1" w:left="-1" w:hangingChars="1" w:hanging="1"/>
      <w:outlineLvl w:val="9"/>
    </w:pPr>
    <w:rPr>
      <w:rFonts w:asciiTheme="majorHAnsi" w:eastAsiaTheme="majorEastAsia" w:hAnsiTheme="majorHAnsi" w:cstheme="majorBidi"/>
      <w:b w:val="0"/>
      <w:bCs w:val="0"/>
      <w:small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0381">
      <w:bodyDiv w:val="1"/>
      <w:marLeft w:val="0"/>
      <w:marRight w:val="0"/>
      <w:marTop w:val="0"/>
      <w:marBottom w:val="0"/>
      <w:divBdr>
        <w:top w:val="none" w:sz="0" w:space="0" w:color="auto"/>
        <w:left w:val="none" w:sz="0" w:space="0" w:color="auto"/>
        <w:bottom w:val="none" w:sz="0" w:space="0" w:color="auto"/>
        <w:right w:val="none" w:sz="0" w:space="0" w:color="auto"/>
      </w:divBdr>
    </w:div>
    <w:div w:id="156314111">
      <w:bodyDiv w:val="1"/>
      <w:marLeft w:val="0"/>
      <w:marRight w:val="0"/>
      <w:marTop w:val="0"/>
      <w:marBottom w:val="0"/>
      <w:divBdr>
        <w:top w:val="none" w:sz="0" w:space="0" w:color="auto"/>
        <w:left w:val="none" w:sz="0" w:space="0" w:color="auto"/>
        <w:bottom w:val="none" w:sz="0" w:space="0" w:color="auto"/>
        <w:right w:val="none" w:sz="0" w:space="0" w:color="auto"/>
      </w:divBdr>
    </w:div>
    <w:div w:id="231473373">
      <w:bodyDiv w:val="1"/>
      <w:marLeft w:val="0"/>
      <w:marRight w:val="0"/>
      <w:marTop w:val="0"/>
      <w:marBottom w:val="0"/>
      <w:divBdr>
        <w:top w:val="none" w:sz="0" w:space="0" w:color="auto"/>
        <w:left w:val="none" w:sz="0" w:space="0" w:color="auto"/>
        <w:bottom w:val="none" w:sz="0" w:space="0" w:color="auto"/>
        <w:right w:val="none" w:sz="0" w:space="0" w:color="auto"/>
      </w:divBdr>
    </w:div>
    <w:div w:id="328799277">
      <w:bodyDiv w:val="1"/>
      <w:marLeft w:val="0"/>
      <w:marRight w:val="0"/>
      <w:marTop w:val="0"/>
      <w:marBottom w:val="0"/>
      <w:divBdr>
        <w:top w:val="none" w:sz="0" w:space="0" w:color="auto"/>
        <w:left w:val="none" w:sz="0" w:space="0" w:color="auto"/>
        <w:bottom w:val="none" w:sz="0" w:space="0" w:color="auto"/>
        <w:right w:val="none" w:sz="0" w:space="0" w:color="auto"/>
      </w:divBdr>
    </w:div>
    <w:div w:id="387924972">
      <w:bodyDiv w:val="1"/>
      <w:marLeft w:val="0"/>
      <w:marRight w:val="0"/>
      <w:marTop w:val="0"/>
      <w:marBottom w:val="0"/>
      <w:divBdr>
        <w:top w:val="none" w:sz="0" w:space="0" w:color="auto"/>
        <w:left w:val="none" w:sz="0" w:space="0" w:color="auto"/>
        <w:bottom w:val="none" w:sz="0" w:space="0" w:color="auto"/>
        <w:right w:val="none" w:sz="0" w:space="0" w:color="auto"/>
      </w:divBdr>
    </w:div>
    <w:div w:id="388918253">
      <w:bodyDiv w:val="1"/>
      <w:marLeft w:val="0"/>
      <w:marRight w:val="0"/>
      <w:marTop w:val="0"/>
      <w:marBottom w:val="0"/>
      <w:divBdr>
        <w:top w:val="none" w:sz="0" w:space="0" w:color="auto"/>
        <w:left w:val="none" w:sz="0" w:space="0" w:color="auto"/>
        <w:bottom w:val="none" w:sz="0" w:space="0" w:color="auto"/>
        <w:right w:val="none" w:sz="0" w:space="0" w:color="auto"/>
      </w:divBdr>
    </w:div>
    <w:div w:id="412970507">
      <w:bodyDiv w:val="1"/>
      <w:marLeft w:val="0"/>
      <w:marRight w:val="0"/>
      <w:marTop w:val="0"/>
      <w:marBottom w:val="0"/>
      <w:divBdr>
        <w:top w:val="none" w:sz="0" w:space="0" w:color="auto"/>
        <w:left w:val="none" w:sz="0" w:space="0" w:color="auto"/>
        <w:bottom w:val="none" w:sz="0" w:space="0" w:color="auto"/>
        <w:right w:val="none" w:sz="0" w:space="0" w:color="auto"/>
      </w:divBdr>
    </w:div>
    <w:div w:id="427892238">
      <w:bodyDiv w:val="1"/>
      <w:marLeft w:val="0"/>
      <w:marRight w:val="0"/>
      <w:marTop w:val="0"/>
      <w:marBottom w:val="0"/>
      <w:divBdr>
        <w:top w:val="none" w:sz="0" w:space="0" w:color="auto"/>
        <w:left w:val="none" w:sz="0" w:space="0" w:color="auto"/>
        <w:bottom w:val="none" w:sz="0" w:space="0" w:color="auto"/>
        <w:right w:val="none" w:sz="0" w:space="0" w:color="auto"/>
      </w:divBdr>
    </w:div>
    <w:div w:id="435946685">
      <w:bodyDiv w:val="1"/>
      <w:marLeft w:val="0"/>
      <w:marRight w:val="0"/>
      <w:marTop w:val="0"/>
      <w:marBottom w:val="0"/>
      <w:divBdr>
        <w:top w:val="none" w:sz="0" w:space="0" w:color="auto"/>
        <w:left w:val="none" w:sz="0" w:space="0" w:color="auto"/>
        <w:bottom w:val="none" w:sz="0" w:space="0" w:color="auto"/>
        <w:right w:val="none" w:sz="0" w:space="0" w:color="auto"/>
      </w:divBdr>
    </w:div>
    <w:div w:id="574314503">
      <w:bodyDiv w:val="1"/>
      <w:marLeft w:val="0"/>
      <w:marRight w:val="0"/>
      <w:marTop w:val="0"/>
      <w:marBottom w:val="0"/>
      <w:divBdr>
        <w:top w:val="none" w:sz="0" w:space="0" w:color="auto"/>
        <w:left w:val="none" w:sz="0" w:space="0" w:color="auto"/>
        <w:bottom w:val="none" w:sz="0" w:space="0" w:color="auto"/>
        <w:right w:val="none" w:sz="0" w:space="0" w:color="auto"/>
      </w:divBdr>
    </w:div>
    <w:div w:id="649869870">
      <w:bodyDiv w:val="1"/>
      <w:marLeft w:val="0"/>
      <w:marRight w:val="0"/>
      <w:marTop w:val="0"/>
      <w:marBottom w:val="0"/>
      <w:divBdr>
        <w:top w:val="none" w:sz="0" w:space="0" w:color="auto"/>
        <w:left w:val="none" w:sz="0" w:space="0" w:color="auto"/>
        <w:bottom w:val="none" w:sz="0" w:space="0" w:color="auto"/>
        <w:right w:val="none" w:sz="0" w:space="0" w:color="auto"/>
      </w:divBdr>
    </w:div>
    <w:div w:id="664557553">
      <w:bodyDiv w:val="1"/>
      <w:marLeft w:val="0"/>
      <w:marRight w:val="0"/>
      <w:marTop w:val="0"/>
      <w:marBottom w:val="0"/>
      <w:divBdr>
        <w:top w:val="none" w:sz="0" w:space="0" w:color="auto"/>
        <w:left w:val="none" w:sz="0" w:space="0" w:color="auto"/>
        <w:bottom w:val="none" w:sz="0" w:space="0" w:color="auto"/>
        <w:right w:val="none" w:sz="0" w:space="0" w:color="auto"/>
      </w:divBdr>
    </w:div>
    <w:div w:id="685138953">
      <w:bodyDiv w:val="1"/>
      <w:marLeft w:val="0"/>
      <w:marRight w:val="0"/>
      <w:marTop w:val="0"/>
      <w:marBottom w:val="0"/>
      <w:divBdr>
        <w:top w:val="none" w:sz="0" w:space="0" w:color="auto"/>
        <w:left w:val="none" w:sz="0" w:space="0" w:color="auto"/>
        <w:bottom w:val="none" w:sz="0" w:space="0" w:color="auto"/>
        <w:right w:val="none" w:sz="0" w:space="0" w:color="auto"/>
      </w:divBdr>
    </w:div>
    <w:div w:id="804809946">
      <w:bodyDiv w:val="1"/>
      <w:marLeft w:val="0"/>
      <w:marRight w:val="0"/>
      <w:marTop w:val="0"/>
      <w:marBottom w:val="0"/>
      <w:divBdr>
        <w:top w:val="none" w:sz="0" w:space="0" w:color="auto"/>
        <w:left w:val="none" w:sz="0" w:space="0" w:color="auto"/>
        <w:bottom w:val="none" w:sz="0" w:space="0" w:color="auto"/>
        <w:right w:val="none" w:sz="0" w:space="0" w:color="auto"/>
      </w:divBdr>
    </w:div>
    <w:div w:id="941689062">
      <w:bodyDiv w:val="1"/>
      <w:marLeft w:val="0"/>
      <w:marRight w:val="0"/>
      <w:marTop w:val="0"/>
      <w:marBottom w:val="0"/>
      <w:divBdr>
        <w:top w:val="none" w:sz="0" w:space="0" w:color="auto"/>
        <w:left w:val="none" w:sz="0" w:space="0" w:color="auto"/>
        <w:bottom w:val="none" w:sz="0" w:space="0" w:color="auto"/>
        <w:right w:val="none" w:sz="0" w:space="0" w:color="auto"/>
      </w:divBdr>
    </w:div>
    <w:div w:id="1043099907">
      <w:bodyDiv w:val="1"/>
      <w:marLeft w:val="0"/>
      <w:marRight w:val="0"/>
      <w:marTop w:val="0"/>
      <w:marBottom w:val="0"/>
      <w:divBdr>
        <w:top w:val="none" w:sz="0" w:space="0" w:color="auto"/>
        <w:left w:val="none" w:sz="0" w:space="0" w:color="auto"/>
        <w:bottom w:val="none" w:sz="0" w:space="0" w:color="auto"/>
        <w:right w:val="none" w:sz="0" w:space="0" w:color="auto"/>
      </w:divBdr>
    </w:div>
    <w:div w:id="1142115672">
      <w:bodyDiv w:val="1"/>
      <w:marLeft w:val="0"/>
      <w:marRight w:val="0"/>
      <w:marTop w:val="0"/>
      <w:marBottom w:val="0"/>
      <w:divBdr>
        <w:top w:val="none" w:sz="0" w:space="0" w:color="auto"/>
        <w:left w:val="none" w:sz="0" w:space="0" w:color="auto"/>
        <w:bottom w:val="none" w:sz="0" w:space="0" w:color="auto"/>
        <w:right w:val="none" w:sz="0" w:space="0" w:color="auto"/>
      </w:divBdr>
    </w:div>
    <w:div w:id="1161120365">
      <w:bodyDiv w:val="1"/>
      <w:marLeft w:val="0"/>
      <w:marRight w:val="0"/>
      <w:marTop w:val="0"/>
      <w:marBottom w:val="0"/>
      <w:divBdr>
        <w:top w:val="none" w:sz="0" w:space="0" w:color="auto"/>
        <w:left w:val="none" w:sz="0" w:space="0" w:color="auto"/>
        <w:bottom w:val="none" w:sz="0" w:space="0" w:color="auto"/>
        <w:right w:val="none" w:sz="0" w:space="0" w:color="auto"/>
      </w:divBdr>
    </w:div>
    <w:div w:id="1358698107">
      <w:bodyDiv w:val="1"/>
      <w:marLeft w:val="0"/>
      <w:marRight w:val="0"/>
      <w:marTop w:val="0"/>
      <w:marBottom w:val="0"/>
      <w:divBdr>
        <w:top w:val="none" w:sz="0" w:space="0" w:color="auto"/>
        <w:left w:val="none" w:sz="0" w:space="0" w:color="auto"/>
        <w:bottom w:val="none" w:sz="0" w:space="0" w:color="auto"/>
        <w:right w:val="none" w:sz="0" w:space="0" w:color="auto"/>
      </w:divBdr>
    </w:div>
    <w:div w:id="1359501881">
      <w:bodyDiv w:val="1"/>
      <w:marLeft w:val="0"/>
      <w:marRight w:val="0"/>
      <w:marTop w:val="0"/>
      <w:marBottom w:val="0"/>
      <w:divBdr>
        <w:top w:val="none" w:sz="0" w:space="0" w:color="auto"/>
        <w:left w:val="none" w:sz="0" w:space="0" w:color="auto"/>
        <w:bottom w:val="none" w:sz="0" w:space="0" w:color="auto"/>
        <w:right w:val="none" w:sz="0" w:space="0" w:color="auto"/>
      </w:divBdr>
    </w:div>
    <w:div w:id="1442921399">
      <w:bodyDiv w:val="1"/>
      <w:marLeft w:val="0"/>
      <w:marRight w:val="0"/>
      <w:marTop w:val="0"/>
      <w:marBottom w:val="0"/>
      <w:divBdr>
        <w:top w:val="none" w:sz="0" w:space="0" w:color="auto"/>
        <w:left w:val="none" w:sz="0" w:space="0" w:color="auto"/>
        <w:bottom w:val="none" w:sz="0" w:space="0" w:color="auto"/>
        <w:right w:val="none" w:sz="0" w:space="0" w:color="auto"/>
      </w:divBdr>
    </w:div>
    <w:div w:id="1568414994">
      <w:bodyDiv w:val="1"/>
      <w:marLeft w:val="0"/>
      <w:marRight w:val="0"/>
      <w:marTop w:val="0"/>
      <w:marBottom w:val="0"/>
      <w:divBdr>
        <w:top w:val="none" w:sz="0" w:space="0" w:color="auto"/>
        <w:left w:val="none" w:sz="0" w:space="0" w:color="auto"/>
        <w:bottom w:val="none" w:sz="0" w:space="0" w:color="auto"/>
        <w:right w:val="none" w:sz="0" w:space="0" w:color="auto"/>
      </w:divBdr>
    </w:div>
    <w:div w:id="1846361184">
      <w:bodyDiv w:val="1"/>
      <w:marLeft w:val="0"/>
      <w:marRight w:val="0"/>
      <w:marTop w:val="0"/>
      <w:marBottom w:val="0"/>
      <w:divBdr>
        <w:top w:val="none" w:sz="0" w:space="0" w:color="auto"/>
        <w:left w:val="none" w:sz="0" w:space="0" w:color="auto"/>
        <w:bottom w:val="none" w:sz="0" w:space="0" w:color="auto"/>
        <w:right w:val="none" w:sz="0" w:space="0" w:color="auto"/>
      </w:divBdr>
    </w:div>
    <w:div w:id="2027487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740B3FA2516C4793B1EFF3C6717B2E" ma:contentTypeVersion="14" ma:contentTypeDescription="Create a new document." ma:contentTypeScope="" ma:versionID="2fb7e24438922e227bfa9215acb3ebda">
  <xsd:schema xmlns:xsd="http://www.w3.org/2001/XMLSchema" xmlns:xs="http://www.w3.org/2001/XMLSchema" xmlns:p="http://schemas.microsoft.com/office/2006/metadata/properties" xmlns:ns2="6ef8e929-f5ef-471b-a3fc-ca9bade79a39" xmlns:ns3="f08f4162-7154-4554-ba29-ef407932fac9" targetNamespace="http://schemas.microsoft.com/office/2006/metadata/properties" ma:root="true" ma:fieldsID="8dde449b81039e937eebdff7e7b90c89" ns2:_="" ns3:_="">
    <xsd:import namespace="6ef8e929-f5ef-471b-a3fc-ca9bade79a39"/>
    <xsd:import namespace="f08f4162-7154-4554-ba29-ef407932f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8e929-f5ef-471b-a3fc-ca9bade79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5b8c8-d142-433b-87a8-85e8cba55d9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f4162-7154-4554-ba29-ef407932fac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f8e929-f5ef-471b-a3fc-ca9bade79a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bkb+x4FwC8LAnDWgbzgNOyHyw==">CgMxLjAyCGguZ2pkZ3hzMgloLjMwajB6bGwyCWguMWZvYjl0ZTIJaC4zem55c2g3OAByITFlVnEtVnFNSW9jblFMUmEtSjJMbF8tSDZZaFRkNk56QQ==</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87446-4330-4F47-B046-8FF06AA4F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8e929-f5ef-471b-a3fc-ca9bade79a39"/>
    <ds:schemaRef ds:uri="f08f4162-7154-4554-ba29-ef407932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A48802-7839-4E70-B051-E4C62C234DC3}">
  <ds:schemaRefs>
    <ds:schemaRef ds:uri="http://schemas.microsoft.com/office/2006/metadata/properties"/>
    <ds:schemaRef ds:uri="http://schemas.microsoft.com/office/infopath/2007/PartnerControls"/>
    <ds:schemaRef ds:uri="6ef8e929-f5ef-471b-a3fc-ca9bade79a39"/>
  </ds:schemaRefs>
</ds:datastoreItem>
</file>

<file path=customXml/itemProps3.xml><?xml version="1.0" encoding="utf-8"?>
<ds:datastoreItem xmlns:ds="http://schemas.openxmlformats.org/officeDocument/2006/customXml" ds:itemID="{6D7EEC08-4D30-4E06-8D50-55F1C30811D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7B6DD7B7-8174-400F-858A-7202F159A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1580</Words>
  <Characters>9007</Characters>
  <Application>Microsoft Office Word</Application>
  <DocSecurity>0</DocSecurity>
  <Lines>75</Lines>
  <Paragraphs>21</Paragraphs>
  <ScaleCrop>false</ScaleCrop>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shannon.price</dc:creator>
  <cp:keywords/>
  <cp:lastModifiedBy>Subin Ranjan</cp:lastModifiedBy>
  <cp:revision>3</cp:revision>
  <dcterms:created xsi:type="dcterms:W3CDTF">2026-10-16T19:31:00Z</dcterms:created>
  <dcterms:modified xsi:type="dcterms:W3CDTF">2026-10-16T20:24:00Z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Notes">
    <vt:lpwstr/>
  </property>
  <property fmtid="{D5CDD505-2E9C-101B-9397-08002B2CF9AE}" pid="5" name="ContentTypeId">
    <vt:lpwstr>0x010100CC740B3FA2516C4793B1EFF3C6717B2E</vt:lpwstr>
  </property>
  <property fmtid="{D5CDD505-2E9C-101B-9397-08002B2CF9AE}" pid="6" name="MediaServiceImageTags">
    <vt:lpwstr/>
  </property>
  <property fmtid="{D5CDD505-2E9C-101B-9397-08002B2CF9AE}" pid="7" name="docLang">
    <vt:lpwstr>en</vt:lpwstr>
  </property>
</Properties>
</file>